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10A60" w14:textId="245E8559" w:rsidR="00F6494E" w:rsidRDefault="00F6494E" w:rsidP="00CE7400">
      <w:pPr>
        <w:ind w:left="6521"/>
        <w:rPr>
          <w:rFonts w:ascii="Garamond" w:hAnsi="Garamond"/>
          <w:sz w:val="24"/>
          <w:szCs w:val="24"/>
        </w:rPr>
      </w:pPr>
      <w:bookmarkStart w:id="0" w:name="_GoBack"/>
      <w:bookmarkEnd w:id="0"/>
      <w:r w:rsidRPr="00F6494E">
        <w:rPr>
          <w:rFonts w:ascii="Garamond" w:hAnsi="Garamond"/>
          <w:sz w:val="24"/>
          <w:szCs w:val="24"/>
        </w:rPr>
        <w:t>Al personale docente</w:t>
      </w:r>
    </w:p>
    <w:p w14:paraId="592E6FC9" w14:textId="658364A8" w:rsidR="00CE7400" w:rsidRPr="00F6494E" w:rsidRDefault="00CE7400" w:rsidP="00CE7400">
      <w:pPr>
        <w:ind w:left="6521"/>
        <w:rPr>
          <w:rFonts w:ascii="Garamond" w:hAnsi="Garamond"/>
          <w:sz w:val="24"/>
          <w:szCs w:val="24"/>
        </w:rPr>
      </w:pPr>
      <w:r w:rsidRPr="00BA1F54">
        <w:rPr>
          <w:rFonts w:ascii="Garamond" w:hAnsi="Garamond"/>
          <w:sz w:val="24"/>
          <w:szCs w:val="24"/>
        </w:rPr>
        <w:t>Al Direttore SS. GG. AA.</w:t>
      </w:r>
    </w:p>
    <w:p w14:paraId="3A47E289" w14:textId="77777777" w:rsidR="00F6494E" w:rsidRPr="00F6494E" w:rsidRDefault="00F6494E" w:rsidP="00CE7400">
      <w:pPr>
        <w:ind w:left="6521"/>
        <w:rPr>
          <w:rFonts w:ascii="Garamond" w:hAnsi="Garamond"/>
          <w:sz w:val="24"/>
          <w:szCs w:val="24"/>
        </w:rPr>
      </w:pPr>
      <w:r w:rsidRPr="00F6494E">
        <w:rPr>
          <w:rFonts w:ascii="Garamond" w:hAnsi="Garamond"/>
          <w:sz w:val="24"/>
          <w:szCs w:val="24"/>
        </w:rPr>
        <w:t>All’Albo on line</w:t>
      </w:r>
    </w:p>
    <w:p w14:paraId="72CA7D8E" w14:textId="77777777" w:rsidR="00F6494E" w:rsidRPr="00F6494E" w:rsidRDefault="00F6494E" w:rsidP="00CE7400">
      <w:pPr>
        <w:ind w:left="6521"/>
        <w:rPr>
          <w:rFonts w:ascii="Garamond" w:hAnsi="Garamond"/>
          <w:sz w:val="24"/>
          <w:szCs w:val="24"/>
        </w:rPr>
      </w:pPr>
      <w:r w:rsidRPr="00F6494E">
        <w:rPr>
          <w:rFonts w:ascii="Garamond" w:hAnsi="Garamond"/>
          <w:sz w:val="24"/>
          <w:szCs w:val="24"/>
        </w:rPr>
        <w:t>Al sito web</w:t>
      </w:r>
    </w:p>
    <w:p w14:paraId="5D3F9DFB" w14:textId="77777777" w:rsidR="00F6494E" w:rsidRPr="00F6494E" w:rsidRDefault="00F6494E" w:rsidP="00CE7400">
      <w:pPr>
        <w:ind w:left="6521"/>
        <w:rPr>
          <w:rFonts w:ascii="Garamond" w:hAnsi="Garamond"/>
          <w:sz w:val="24"/>
          <w:szCs w:val="24"/>
        </w:rPr>
      </w:pPr>
      <w:r w:rsidRPr="00F6494E">
        <w:rPr>
          <w:rFonts w:ascii="Garamond" w:hAnsi="Garamond"/>
          <w:sz w:val="24"/>
          <w:szCs w:val="24"/>
        </w:rPr>
        <w:t>Sede</w:t>
      </w:r>
    </w:p>
    <w:p w14:paraId="6C9C8783" w14:textId="77777777" w:rsidR="00F6494E" w:rsidRPr="00F6494E" w:rsidRDefault="00F6494E" w:rsidP="00F6494E">
      <w:pPr>
        <w:rPr>
          <w:rFonts w:ascii="Garamond" w:hAnsi="Garamond"/>
          <w:sz w:val="24"/>
          <w:szCs w:val="24"/>
        </w:rPr>
      </w:pPr>
    </w:p>
    <w:p w14:paraId="5D34DCCD" w14:textId="24A21415" w:rsidR="00F6494E" w:rsidRPr="00F6494E" w:rsidRDefault="00F6494E" w:rsidP="002079C3">
      <w:pPr>
        <w:ind w:left="1276" w:hanging="1276"/>
        <w:rPr>
          <w:rFonts w:ascii="Garamond" w:hAnsi="Garamond"/>
          <w:sz w:val="24"/>
          <w:szCs w:val="24"/>
        </w:rPr>
      </w:pPr>
      <w:r w:rsidRPr="00CE7400">
        <w:rPr>
          <w:rFonts w:ascii="Garamond" w:hAnsi="Garamond"/>
          <w:b/>
          <w:sz w:val="24"/>
          <w:szCs w:val="24"/>
        </w:rPr>
        <w:t>OGGETTO</w:t>
      </w:r>
      <w:r w:rsidRPr="00F6494E">
        <w:rPr>
          <w:rFonts w:ascii="Garamond" w:hAnsi="Garamond"/>
          <w:sz w:val="24"/>
          <w:szCs w:val="24"/>
        </w:rPr>
        <w:t>:</w:t>
      </w:r>
      <w:r w:rsidRPr="00F6494E">
        <w:rPr>
          <w:rFonts w:ascii="Garamond" w:hAnsi="Garamond"/>
          <w:sz w:val="24"/>
          <w:szCs w:val="24"/>
        </w:rPr>
        <w:tab/>
        <w:t xml:space="preserve">Valorizzazione del personale scolastico, con particolare riferimento alle attività di orientamento, di inclusione e di contrasto della dispersione scolastica, ivi comprese quelle volte a definire percorsi personalizzati per gli studenti, nonché di quelle svolte in attuazione del Piano Nazionale di Ripresa e Resilienza, ai sensi dell’art. 1, comma 561, della Legge 29 dicembre 2022, n. 197. </w:t>
      </w:r>
      <w:r w:rsidR="002079C3">
        <w:rPr>
          <w:rFonts w:ascii="Garamond" w:hAnsi="Garamond"/>
          <w:sz w:val="24"/>
          <w:szCs w:val="24"/>
        </w:rPr>
        <w:br/>
      </w:r>
      <w:r w:rsidRPr="00F6494E">
        <w:rPr>
          <w:rFonts w:ascii="Garamond" w:hAnsi="Garamond"/>
          <w:sz w:val="24"/>
          <w:szCs w:val="24"/>
        </w:rPr>
        <w:t>Individuazione dei docenti che accederanno alla formazione propedeutica finalizzata a svolgere la funzione di tutor e di docente orientatore.</w:t>
      </w:r>
    </w:p>
    <w:p w14:paraId="50077FBC" w14:textId="77777777" w:rsidR="00F6494E" w:rsidRPr="00F6494E" w:rsidRDefault="00F6494E" w:rsidP="00F6494E">
      <w:pPr>
        <w:rPr>
          <w:rFonts w:ascii="Garamond" w:hAnsi="Garamond"/>
          <w:sz w:val="24"/>
          <w:szCs w:val="24"/>
        </w:rPr>
      </w:pPr>
    </w:p>
    <w:p w14:paraId="4ABC3247" w14:textId="77777777" w:rsidR="00F6494E" w:rsidRPr="00F6494E" w:rsidRDefault="00F6494E" w:rsidP="00F6494E">
      <w:pPr>
        <w:rPr>
          <w:rFonts w:ascii="Garamond" w:hAnsi="Garamond"/>
          <w:sz w:val="24"/>
          <w:szCs w:val="24"/>
        </w:rPr>
      </w:pPr>
    </w:p>
    <w:p w14:paraId="30E1A59C" w14:textId="2C1E8365" w:rsidR="00F6494E" w:rsidRPr="00F6494E" w:rsidRDefault="00CE7400" w:rsidP="00CE7400">
      <w:pPr>
        <w:jc w:val="center"/>
        <w:rPr>
          <w:rFonts w:ascii="Garamond" w:hAnsi="Garamond"/>
          <w:sz w:val="24"/>
          <w:szCs w:val="24"/>
        </w:rPr>
      </w:pPr>
      <w:r>
        <w:rPr>
          <w:rFonts w:ascii="Garamond" w:hAnsi="Garamond"/>
          <w:sz w:val="24"/>
          <w:szCs w:val="24"/>
        </w:rPr>
        <w:t>La</w:t>
      </w:r>
      <w:r w:rsidR="00F6494E" w:rsidRPr="00F6494E">
        <w:rPr>
          <w:rFonts w:ascii="Garamond" w:hAnsi="Garamond"/>
          <w:sz w:val="24"/>
          <w:szCs w:val="24"/>
        </w:rPr>
        <w:t xml:space="preserve"> Dirigente scolastic</w:t>
      </w:r>
      <w:r>
        <w:rPr>
          <w:rFonts w:ascii="Garamond" w:hAnsi="Garamond"/>
          <w:sz w:val="24"/>
          <w:szCs w:val="24"/>
        </w:rPr>
        <w:t>a</w:t>
      </w:r>
    </w:p>
    <w:p w14:paraId="65AB9C48" w14:textId="77777777" w:rsidR="00BE4218" w:rsidRPr="00F6494E" w:rsidRDefault="00BE4218" w:rsidP="00BE4218">
      <w:pPr>
        <w:jc w:val="both"/>
        <w:rPr>
          <w:rFonts w:ascii="Garamond" w:hAnsi="Garamond"/>
          <w:sz w:val="24"/>
          <w:szCs w:val="24"/>
        </w:rPr>
      </w:pPr>
      <w:r w:rsidRPr="00F6494E">
        <w:rPr>
          <w:rFonts w:ascii="Garamond" w:hAnsi="Garamond"/>
          <w:sz w:val="24"/>
          <w:szCs w:val="24"/>
        </w:rPr>
        <w:t>Visto il regolamento (UE) n. 2021/241 del 12 febbraio 2021, che istituisce il dispositivo per la ripresa e la resilienza;</w:t>
      </w:r>
    </w:p>
    <w:p w14:paraId="2CAE1638" w14:textId="77777777" w:rsidR="00BE4218" w:rsidRPr="00F6494E" w:rsidRDefault="00BE4218" w:rsidP="00BE4218">
      <w:pPr>
        <w:jc w:val="both"/>
        <w:rPr>
          <w:rFonts w:ascii="Garamond" w:hAnsi="Garamond"/>
          <w:sz w:val="24"/>
          <w:szCs w:val="24"/>
        </w:rPr>
      </w:pPr>
      <w:r w:rsidRPr="00F6494E">
        <w:rPr>
          <w:rFonts w:ascii="Garamond" w:hAnsi="Garamond"/>
          <w:sz w:val="24"/>
          <w:szCs w:val="24"/>
        </w:rPr>
        <w:t>Visto il Piano nazionale di ripresa e resilienza (PNRR), approvato con decisione del Consiglio ECOFIN del 13 luglio 2021 e notificata all’Italia dal Segretariato generale del Consiglio con nota LT161/21 del 14 luglio 2021;</w:t>
      </w:r>
    </w:p>
    <w:p w14:paraId="7D553652" w14:textId="77777777" w:rsidR="00BE4218" w:rsidRPr="00F6494E" w:rsidRDefault="00BE4218" w:rsidP="00BE4218">
      <w:pPr>
        <w:jc w:val="both"/>
        <w:rPr>
          <w:rFonts w:ascii="Garamond" w:hAnsi="Garamond"/>
          <w:sz w:val="24"/>
          <w:szCs w:val="24"/>
        </w:rPr>
      </w:pPr>
      <w:r w:rsidRPr="00F6494E">
        <w:rPr>
          <w:rFonts w:ascii="Garamond" w:hAnsi="Garamond"/>
          <w:sz w:val="24"/>
          <w:szCs w:val="24"/>
        </w:rPr>
        <w:t>Visto in particolare, la Missione 4 “Istruzione e Ricerca” – Componente 1 “Potenziamento dell’offerta dei servizi di istruzione: dagli asili nido alle Università” – Riforma 1.4 “Riforma del sistema di Orientamento” del PNRR, finanziato dall’Unione europea – Next Generation EU;</w:t>
      </w:r>
    </w:p>
    <w:p w14:paraId="6A349A05" w14:textId="4E7B4968" w:rsidR="00F6494E" w:rsidRPr="00F6494E" w:rsidRDefault="00F6494E" w:rsidP="00CE7400">
      <w:pPr>
        <w:jc w:val="both"/>
        <w:rPr>
          <w:rFonts w:ascii="Garamond" w:hAnsi="Garamond"/>
          <w:sz w:val="24"/>
          <w:szCs w:val="24"/>
        </w:rPr>
      </w:pPr>
      <w:r w:rsidRPr="00F6494E">
        <w:rPr>
          <w:rFonts w:ascii="Garamond" w:hAnsi="Garamond"/>
          <w:sz w:val="24"/>
          <w:szCs w:val="24"/>
        </w:rPr>
        <w:t>Visto il Decreto ministeriale del 22 dicembre 2022, n. 328 con il quale sono state adottate le Linee guida per l’orientamento, relative alla riforma 1.4 “Riforma del sistema di orientamento”, nell’ambito della Missione 4 – Componente 1 – del Piano nazionale di ripresa e resilienza, finanziato dall’Unione europea – Next Generation EU.</w:t>
      </w:r>
      <w:r w:rsidR="00617011">
        <w:rPr>
          <w:rFonts w:ascii="Garamond" w:hAnsi="Garamond"/>
          <w:sz w:val="24"/>
          <w:szCs w:val="24"/>
        </w:rPr>
        <w:t>”</w:t>
      </w:r>
      <w:r w:rsidRPr="00F6494E">
        <w:rPr>
          <w:rFonts w:ascii="Garamond" w:hAnsi="Garamond"/>
          <w:sz w:val="24"/>
          <w:szCs w:val="24"/>
        </w:rPr>
        <w:t>;</w:t>
      </w:r>
    </w:p>
    <w:p w14:paraId="7E09C2E4" w14:textId="63072F7F" w:rsidR="00F6494E" w:rsidRPr="00F6494E" w:rsidRDefault="00F6494E" w:rsidP="00CE7400">
      <w:pPr>
        <w:jc w:val="both"/>
        <w:rPr>
          <w:rFonts w:ascii="Garamond" w:hAnsi="Garamond"/>
          <w:sz w:val="24"/>
          <w:szCs w:val="24"/>
        </w:rPr>
      </w:pPr>
      <w:r w:rsidRPr="00F6494E">
        <w:rPr>
          <w:rFonts w:ascii="Garamond" w:hAnsi="Garamond"/>
          <w:sz w:val="24"/>
          <w:szCs w:val="24"/>
        </w:rPr>
        <w:t xml:space="preserve">Atteso che per lo specifico obiettivo sopra richiamato il </w:t>
      </w:r>
      <w:r w:rsidR="004C285D" w:rsidRPr="00F6494E">
        <w:rPr>
          <w:rFonts w:ascii="Garamond" w:hAnsi="Garamond"/>
          <w:sz w:val="24"/>
          <w:szCs w:val="24"/>
        </w:rPr>
        <w:t>Ministero</w:t>
      </w:r>
      <w:r w:rsidR="004C285D">
        <w:rPr>
          <w:rFonts w:ascii="Garamond" w:hAnsi="Garamond"/>
          <w:sz w:val="24"/>
          <w:szCs w:val="24"/>
        </w:rPr>
        <w:t xml:space="preserve"> dell’I</w:t>
      </w:r>
      <w:r w:rsidRPr="00F6494E">
        <w:rPr>
          <w:rFonts w:ascii="Garamond" w:hAnsi="Garamond"/>
          <w:sz w:val="24"/>
          <w:szCs w:val="24"/>
        </w:rPr>
        <w:t xml:space="preserve">struzione e del </w:t>
      </w:r>
      <w:r w:rsidR="004C285D">
        <w:rPr>
          <w:rFonts w:ascii="Garamond" w:hAnsi="Garamond"/>
          <w:sz w:val="24"/>
          <w:szCs w:val="24"/>
        </w:rPr>
        <w:t>M</w:t>
      </w:r>
      <w:r w:rsidRPr="00F6494E">
        <w:rPr>
          <w:rFonts w:ascii="Garamond" w:hAnsi="Garamond"/>
          <w:sz w:val="24"/>
          <w:szCs w:val="24"/>
        </w:rPr>
        <w:t>erito si è impegnato per intervenire prioritariamente sulle classi IV e V della scuola secondaria di secondo grado;</w:t>
      </w:r>
    </w:p>
    <w:p w14:paraId="5786AEC5" w14:textId="2CF429AA" w:rsidR="00F6494E" w:rsidRPr="00F6494E" w:rsidRDefault="00F6494E" w:rsidP="00CE7400">
      <w:pPr>
        <w:jc w:val="both"/>
        <w:rPr>
          <w:rFonts w:ascii="Garamond" w:hAnsi="Garamond"/>
          <w:sz w:val="24"/>
          <w:szCs w:val="24"/>
        </w:rPr>
      </w:pPr>
      <w:r w:rsidRPr="00F6494E">
        <w:rPr>
          <w:rFonts w:ascii="Garamond" w:hAnsi="Garamond"/>
          <w:sz w:val="24"/>
          <w:szCs w:val="24"/>
        </w:rPr>
        <w:t>Viste le priorità politiche per l’anno 2023 del Ministero dell’</w:t>
      </w:r>
      <w:r w:rsidR="00F416D6">
        <w:rPr>
          <w:rFonts w:ascii="Garamond" w:hAnsi="Garamond"/>
          <w:sz w:val="24"/>
          <w:szCs w:val="24"/>
        </w:rPr>
        <w:t>I</w:t>
      </w:r>
      <w:r w:rsidRPr="00F6494E">
        <w:rPr>
          <w:rFonts w:ascii="Garamond" w:hAnsi="Garamond"/>
          <w:sz w:val="24"/>
          <w:szCs w:val="24"/>
        </w:rPr>
        <w:t xml:space="preserve">struzione e del </w:t>
      </w:r>
      <w:r w:rsidR="00F416D6">
        <w:rPr>
          <w:rFonts w:ascii="Garamond" w:hAnsi="Garamond"/>
          <w:sz w:val="24"/>
          <w:szCs w:val="24"/>
        </w:rPr>
        <w:t>M</w:t>
      </w:r>
      <w:r w:rsidRPr="00F6494E">
        <w:rPr>
          <w:rFonts w:ascii="Garamond" w:hAnsi="Garamond"/>
          <w:sz w:val="24"/>
          <w:szCs w:val="24"/>
        </w:rPr>
        <w:t>erito, adottate con decreto ministeriale 25 gennaio 2023, n. 10;</w:t>
      </w:r>
    </w:p>
    <w:p w14:paraId="64EBA4D7" w14:textId="77777777" w:rsidR="00F6494E" w:rsidRPr="00F6494E" w:rsidRDefault="00F6494E" w:rsidP="00CE7400">
      <w:pPr>
        <w:jc w:val="both"/>
        <w:rPr>
          <w:rFonts w:ascii="Garamond" w:hAnsi="Garamond"/>
          <w:sz w:val="24"/>
          <w:szCs w:val="24"/>
        </w:rPr>
      </w:pPr>
      <w:r w:rsidRPr="00F6494E">
        <w:rPr>
          <w:rFonts w:ascii="Garamond" w:hAnsi="Garamond"/>
          <w:sz w:val="24"/>
          <w:szCs w:val="24"/>
        </w:rPr>
        <w:lastRenderedPageBreak/>
        <w:t>Tenuto conto, che in sede di prima applicazione dell’introduzione della figura del tutor e dell’orientatore, si prendono in considerazione, per le attività curriculari, le classi terze quarte e quinte della scuola secondaria di secondo grado nell’ambito di una progressiva estensione anche alla scuola secondaria di primo grado;</w:t>
      </w:r>
    </w:p>
    <w:p w14:paraId="3F1FADD0" w14:textId="77777777" w:rsidR="00F6494E" w:rsidRPr="00F6494E" w:rsidRDefault="00F6494E" w:rsidP="00CE7400">
      <w:pPr>
        <w:jc w:val="both"/>
        <w:rPr>
          <w:rFonts w:ascii="Garamond" w:hAnsi="Garamond"/>
          <w:sz w:val="24"/>
          <w:szCs w:val="24"/>
        </w:rPr>
      </w:pPr>
      <w:r w:rsidRPr="00F6494E">
        <w:rPr>
          <w:rFonts w:ascii="Garamond" w:hAnsi="Garamond"/>
          <w:sz w:val="24"/>
          <w:szCs w:val="24"/>
        </w:rPr>
        <w:t>Ritenuto di dover agire prioritariamente sull’elevato disallineamento (mismachting) tra domanda e offerta del mondo del lavoro, al fine di valorizzare il capitale umano dei giovani inseriti nei percorsi scolastici del Sistema di Istruzione e Formazione Nazionale al fine di diminuire il fenomeno della dispersione e non incrementare il fenomeno dei NEET;</w:t>
      </w:r>
    </w:p>
    <w:p w14:paraId="3D5BD902" w14:textId="77777777" w:rsidR="00F6494E" w:rsidRPr="00F6494E" w:rsidRDefault="00F6494E" w:rsidP="00CE7400">
      <w:pPr>
        <w:jc w:val="both"/>
        <w:rPr>
          <w:rFonts w:ascii="Garamond" w:hAnsi="Garamond"/>
          <w:sz w:val="24"/>
          <w:szCs w:val="24"/>
        </w:rPr>
      </w:pPr>
      <w:r w:rsidRPr="00F6494E">
        <w:rPr>
          <w:rFonts w:ascii="Garamond" w:hAnsi="Garamond"/>
          <w:sz w:val="24"/>
          <w:szCs w:val="24"/>
        </w:rPr>
        <w:t>Ritenuto necessario garantire a tutti gli alunni percorsi formativi funzionali alla crescita educativa, culturale e professionale nonché alla piena acquisizione dei diritti di cittadinanza;</w:t>
      </w:r>
    </w:p>
    <w:p w14:paraId="07A0F068" w14:textId="77777777" w:rsidR="00F6494E" w:rsidRPr="00F6494E" w:rsidRDefault="00F6494E" w:rsidP="00CE7400">
      <w:pPr>
        <w:jc w:val="both"/>
        <w:rPr>
          <w:rFonts w:ascii="Garamond" w:hAnsi="Garamond"/>
          <w:sz w:val="24"/>
          <w:szCs w:val="24"/>
        </w:rPr>
      </w:pPr>
      <w:r w:rsidRPr="00F6494E">
        <w:rPr>
          <w:rFonts w:ascii="Garamond" w:hAnsi="Garamond"/>
          <w:sz w:val="24"/>
          <w:szCs w:val="24"/>
        </w:rPr>
        <w:t>Considerata l’esigenza di organizzare il servizio in funzione degli specifici bisogni formativi degli alunni, rimettendo alla valutazione autonoma delle singole istituzioni scolastiche l’esatta individuazione del raggruppamento di studenti da associare a ciascun tutor nel rispetto dei limiti finanziari individuati;</w:t>
      </w:r>
    </w:p>
    <w:p w14:paraId="44336E9E" w14:textId="77777777" w:rsidR="00F6494E" w:rsidRPr="00F6494E" w:rsidRDefault="00F6494E" w:rsidP="00CE7400">
      <w:pPr>
        <w:jc w:val="both"/>
        <w:rPr>
          <w:rFonts w:ascii="Garamond" w:hAnsi="Garamond"/>
          <w:sz w:val="24"/>
          <w:szCs w:val="24"/>
        </w:rPr>
      </w:pPr>
      <w:r w:rsidRPr="00F6494E">
        <w:rPr>
          <w:rFonts w:ascii="Garamond" w:hAnsi="Garamond"/>
          <w:sz w:val="24"/>
          <w:szCs w:val="24"/>
        </w:rPr>
        <w:t>Visto Il Decreto Legge n. 63 del 05/04/2023 con il quale vengono definiti i criteri di ripartizione e le modalità di utilizzo delle risorse finanziarie previste dall’articolo 1, comma 561, della Legge 29 dicembre 2022, n. 197, destinate alle istituzioni scolastiche statali del II ciclo di istruzione, ai fini della valorizzazione dei docenti chiamati a svolgere la funzione di tutor e del docente orientatore;</w:t>
      </w:r>
    </w:p>
    <w:p w14:paraId="04277D04" w14:textId="77777777" w:rsidR="00F6494E" w:rsidRPr="00F6494E" w:rsidRDefault="00F6494E" w:rsidP="00CE7400">
      <w:pPr>
        <w:jc w:val="both"/>
        <w:rPr>
          <w:rFonts w:ascii="Garamond" w:hAnsi="Garamond"/>
          <w:sz w:val="24"/>
          <w:szCs w:val="24"/>
        </w:rPr>
      </w:pPr>
      <w:r w:rsidRPr="00F6494E">
        <w:rPr>
          <w:rFonts w:ascii="Garamond" w:hAnsi="Garamond"/>
          <w:sz w:val="24"/>
          <w:szCs w:val="24"/>
        </w:rPr>
        <w:t>Considerato che per poter svolgere la funzione di tutor e di orientatore, il docente dovrà accedere ad una formazione propedeutica;</w:t>
      </w:r>
    </w:p>
    <w:p w14:paraId="79F3BF37" w14:textId="77777777" w:rsidR="00F6494E" w:rsidRPr="00F6494E" w:rsidRDefault="00F6494E" w:rsidP="00CE7400">
      <w:pPr>
        <w:jc w:val="both"/>
        <w:rPr>
          <w:rFonts w:ascii="Garamond" w:hAnsi="Garamond"/>
          <w:sz w:val="24"/>
          <w:szCs w:val="24"/>
        </w:rPr>
      </w:pPr>
      <w:r w:rsidRPr="00F6494E">
        <w:rPr>
          <w:rFonts w:ascii="Garamond" w:hAnsi="Garamond"/>
          <w:sz w:val="24"/>
          <w:szCs w:val="24"/>
        </w:rPr>
        <w:t>Visto l’allegato A al Decreto Legge n. 63 del 05/04/2023 nel quale è indicata la ripartizione delle risorse finanziarie alle istituzioni scolastiche secondarie di II grado per l’anno scolastico 2023/24;</w:t>
      </w:r>
    </w:p>
    <w:p w14:paraId="16FBAD19" w14:textId="4AA0D4D4" w:rsidR="00F6494E" w:rsidRPr="00F6494E" w:rsidRDefault="00F6494E" w:rsidP="00CE7400">
      <w:pPr>
        <w:jc w:val="both"/>
        <w:rPr>
          <w:rFonts w:ascii="Garamond" w:hAnsi="Garamond"/>
          <w:sz w:val="24"/>
          <w:szCs w:val="24"/>
        </w:rPr>
      </w:pPr>
      <w:r w:rsidRPr="00F6494E">
        <w:rPr>
          <w:rFonts w:ascii="Garamond" w:hAnsi="Garamond"/>
          <w:sz w:val="24"/>
          <w:szCs w:val="24"/>
        </w:rPr>
        <w:t xml:space="preserve">Visto l’allegato B al Decreto Legge n. 63 del 05/04/2023 nel quale viene indicato il numero minimo di docenti ammessi alla formazione per ciascuna istituzione scolastica, pari a n.11 per </w:t>
      </w:r>
      <w:r w:rsidR="00310779">
        <w:rPr>
          <w:rFonts w:ascii="Garamond" w:hAnsi="Garamond"/>
          <w:sz w:val="24"/>
          <w:szCs w:val="24"/>
        </w:rPr>
        <w:t>l’IP D. Modugno</w:t>
      </w:r>
      <w:r w:rsidRPr="00F6494E">
        <w:rPr>
          <w:rFonts w:ascii="Garamond" w:hAnsi="Garamond"/>
          <w:sz w:val="24"/>
          <w:szCs w:val="24"/>
        </w:rPr>
        <w:t>;</w:t>
      </w:r>
    </w:p>
    <w:p w14:paraId="502C6555" w14:textId="77777777" w:rsidR="00F6494E" w:rsidRPr="00F6494E" w:rsidRDefault="00F6494E" w:rsidP="00CE7400">
      <w:pPr>
        <w:jc w:val="both"/>
        <w:rPr>
          <w:rFonts w:ascii="Garamond" w:hAnsi="Garamond"/>
          <w:sz w:val="24"/>
          <w:szCs w:val="24"/>
        </w:rPr>
      </w:pPr>
      <w:r w:rsidRPr="00F6494E">
        <w:rPr>
          <w:rFonts w:ascii="Garamond" w:hAnsi="Garamond"/>
          <w:sz w:val="24"/>
          <w:szCs w:val="24"/>
        </w:rPr>
        <w:t>Vista la nota M.I.M. n. 958 del 05/04/2023 – Avvio delle iniziative propedeutiche all’attuazione delle Linee guida sull’orientamento – a.s. 2023/24;</w:t>
      </w:r>
    </w:p>
    <w:p w14:paraId="52385222" w14:textId="7BBD1ECF" w:rsidR="00F6494E" w:rsidRPr="00F6494E" w:rsidRDefault="00F6494E" w:rsidP="00C31132">
      <w:pPr>
        <w:jc w:val="both"/>
        <w:rPr>
          <w:rFonts w:ascii="Garamond" w:hAnsi="Garamond"/>
          <w:sz w:val="24"/>
          <w:szCs w:val="24"/>
        </w:rPr>
      </w:pPr>
      <w:r w:rsidRPr="00F6494E">
        <w:rPr>
          <w:rFonts w:ascii="Garamond" w:hAnsi="Garamond"/>
          <w:sz w:val="24"/>
          <w:szCs w:val="24"/>
        </w:rPr>
        <w:t>Vista la comunicazione M.I.M. del 5/04/2023, dove si precisa che il numero dei docenti calcolati, pari a n.1</w:t>
      </w:r>
      <w:r w:rsidR="00C31132">
        <w:rPr>
          <w:rFonts w:ascii="Garamond" w:hAnsi="Garamond"/>
          <w:sz w:val="24"/>
          <w:szCs w:val="24"/>
        </w:rPr>
        <w:t>5</w:t>
      </w:r>
      <w:r w:rsidRPr="00F6494E">
        <w:rPr>
          <w:rFonts w:ascii="Garamond" w:hAnsi="Garamond"/>
          <w:sz w:val="24"/>
          <w:szCs w:val="24"/>
        </w:rPr>
        <w:t xml:space="preserve">, è da considerarsi un numero minimo e che </w:t>
      </w:r>
      <w:r w:rsidR="00C31132">
        <w:rPr>
          <w:rFonts w:ascii="Garamond" w:hAnsi="Garamond"/>
          <w:sz w:val="24"/>
          <w:szCs w:val="24"/>
        </w:rPr>
        <w:t>all’IP D. Modugno</w:t>
      </w:r>
      <w:r w:rsidRPr="00F6494E">
        <w:rPr>
          <w:rFonts w:ascii="Garamond" w:hAnsi="Garamond"/>
          <w:sz w:val="24"/>
          <w:szCs w:val="24"/>
        </w:rPr>
        <w:t xml:space="preserve"> sono stati attribuiti € </w:t>
      </w:r>
      <w:r w:rsidR="00C31132" w:rsidRPr="00C31132">
        <w:rPr>
          <w:rFonts w:ascii="Garamond" w:hAnsi="Garamond"/>
          <w:sz w:val="24"/>
          <w:szCs w:val="24"/>
        </w:rPr>
        <w:t xml:space="preserve">55.430,90 </w:t>
      </w:r>
      <w:r w:rsidRPr="00F6494E">
        <w:rPr>
          <w:rFonts w:ascii="Garamond" w:hAnsi="Garamond"/>
          <w:sz w:val="24"/>
          <w:szCs w:val="24"/>
        </w:rPr>
        <w:t>da assegnare sul POS della scuola;</w:t>
      </w:r>
    </w:p>
    <w:p w14:paraId="55B3BD8A" w14:textId="5210FAE9" w:rsidR="00F6494E" w:rsidRPr="00F6494E" w:rsidRDefault="00F6494E" w:rsidP="00CE7400">
      <w:pPr>
        <w:jc w:val="both"/>
        <w:rPr>
          <w:rFonts w:ascii="Garamond" w:hAnsi="Garamond"/>
          <w:sz w:val="24"/>
          <w:szCs w:val="24"/>
        </w:rPr>
      </w:pPr>
      <w:r w:rsidRPr="00F6494E">
        <w:rPr>
          <w:rFonts w:ascii="Garamond" w:hAnsi="Garamond"/>
          <w:sz w:val="24"/>
          <w:szCs w:val="24"/>
        </w:rPr>
        <w:t xml:space="preserve">Considerato il numero degli studenti frequentanti per l’a.s. 2023/24 le classi III, IV, V degli indirizzi di studio di cui si compone </w:t>
      </w:r>
      <w:r w:rsidR="00310779">
        <w:rPr>
          <w:rFonts w:ascii="Garamond" w:hAnsi="Garamond"/>
          <w:sz w:val="24"/>
          <w:szCs w:val="24"/>
        </w:rPr>
        <w:t>l’IP D. Modugno</w:t>
      </w:r>
      <w:r w:rsidRPr="00F6494E">
        <w:rPr>
          <w:rFonts w:ascii="Garamond" w:hAnsi="Garamond"/>
          <w:sz w:val="24"/>
          <w:szCs w:val="24"/>
        </w:rPr>
        <w:t xml:space="preserve"> e dovrà essere garantita la presenza di un orientatore e un numero di tutor per raggruppamenti da un minimo di 30 studenti fino ad un massimo di 50 studenti;</w:t>
      </w:r>
    </w:p>
    <w:p w14:paraId="7065EE60" w14:textId="77777777" w:rsidR="00F6494E" w:rsidRPr="00F6494E" w:rsidRDefault="00F6494E" w:rsidP="00CE7400">
      <w:pPr>
        <w:jc w:val="both"/>
        <w:rPr>
          <w:rFonts w:ascii="Garamond" w:hAnsi="Garamond"/>
          <w:sz w:val="24"/>
          <w:szCs w:val="24"/>
        </w:rPr>
      </w:pPr>
      <w:r w:rsidRPr="00F6494E">
        <w:rPr>
          <w:rFonts w:ascii="Garamond" w:hAnsi="Garamond"/>
          <w:sz w:val="24"/>
          <w:szCs w:val="24"/>
        </w:rPr>
        <w:t>Considerata la necessità di individuare i docenti che, per poter svolgere la funzione di tutor e di orientatore, dovranno accedere alla formazione propedeutica organizzata da INDIRE e articolata in moduli online della durata di 20 ore, fruibili in modalità sincrona e asincrona;</w:t>
      </w:r>
    </w:p>
    <w:p w14:paraId="1176D449" w14:textId="77777777" w:rsidR="00F6494E" w:rsidRPr="00F6494E" w:rsidRDefault="00F6494E" w:rsidP="00CE7400">
      <w:pPr>
        <w:jc w:val="both"/>
        <w:rPr>
          <w:rFonts w:ascii="Garamond" w:hAnsi="Garamond"/>
          <w:sz w:val="24"/>
          <w:szCs w:val="24"/>
        </w:rPr>
      </w:pPr>
    </w:p>
    <w:p w14:paraId="16BAAE4B" w14:textId="77777777" w:rsidR="00F6494E" w:rsidRPr="00F6494E" w:rsidRDefault="00F6494E" w:rsidP="004C285D">
      <w:pPr>
        <w:jc w:val="center"/>
        <w:rPr>
          <w:rFonts w:ascii="Garamond" w:hAnsi="Garamond"/>
          <w:sz w:val="24"/>
          <w:szCs w:val="24"/>
        </w:rPr>
      </w:pPr>
      <w:r w:rsidRPr="00F6494E">
        <w:rPr>
          <w:rFonts w:ascii="Garamond" w:hAnsi="Garamond"/>
          <w:sz w:val="24"/>
          <w:szCs w:val="24"/>
        </w:rPr>
        <w:lastRenderedPageBreak/>
        <w:t>E M A N A</w:t>
      </w:r>
    </w:p>
    <w:p w14:paraId="12BD2873" w14:textId="77777777" w:rsidR="00F6494E" w:rsidRPr="00F6494E" w:rsidRDefault="00F6494E" w:rsidP="00CE7400">
      <w:pPr>
        <w:jc w:val="both"/>
        <w:rPr>
          <w:rFonts w:ascii="Garamond" w:hAnsi="Garamond"/>
          <w:sz w:val="24"/>
          <w:szCs w:val="24"/>
        </w:rPr>
      </w:pPr>
    </w:p>
    <w:p w14:paraId="7DC575E7" w14:textId="77777777" w:rsidR="00F6494E" w:rsidRPr="00F6494E" w:rsidRDefault="00F6494E" w:rsidP="00CE7400">
      <w:pPr>
        <w:jc w:val="both"/>
        <w:rPr>
          <w:rFonts w:ascii="Garamond" w:hAnsi="Garamond"/>
          <w:sz w:val="24"/>
          <w:szCs w:val="24"/>
        </w:rPr>
      </w:pPr>
      <w:r w:rsidRPr="00F6494E">
        <w:rPr>
          <w:rFonts w:ascii="Garamond" w:hAnsi="Garamond"/>
          <w:sz w:val="24"/>
          <w:szCs w:val="24"/>
        </w:rPr>
        <w:t>il presente Avviso interno per l’avvio di una procedura selettiva comparativa, finalizzata all’individuazione dei docenti che accederanno alla formazione propedeutica per l’incarico di “docente tutor” e di “docente dell’orientamento/orientatore”.</w:t>
      </w:r>
    </w:p>
    <w:p w14:paraId="1B490C9E" w14:textId="77777777" w:rsidR="00F6494E" w:rsidRPr="00F6494E" w:rsidRDefault="00F6494E" w:rsidP="00CE7400">
      <w:pPr>
        <w:jc w:val="both"/>
        <w:rPr>
          <w:rFonts w:ascii="Garamond" w:hAnsi="Garamond"/>
          <w:sz w:val="24"/>
          <w:szCs w:val="24"/>
        </w:rPr>
      </w:pPr>
    </w:p>
    <w:p w14:paraId="5C75B9E0" w14:textId="29A38106" w:rsidR="00F6494E" w:rsidRPr="00F6494E" w:rsidRDefault="00F6494E" w:rsidP="00CE7400">
      <w:pPr>
        <w:jc w:val="center"/>
        <w:rPr>
          <w:rFonts w:ascii="Garamond" w:hAnsi="Garamond"/>
          <w:sz w:val="24"/>
          <w:szCs w:val="24"/>
        </w:rPr>
      </w:pPr>
      <w:r w:rsidRPr="00F6494E">
        <w:rPr>
          <w:rFonts w:ascii="Garamond" w:hAnsi="Garamond"/>
          <w:sz w:val="24"/>
          <w:szCs w:val="24"/>
        </w:rPr>
        <w:t>Art. 1</w:t>
      </w:r>
    </w:p>
    <w:p w14:paraId="2B68B439" w14:textId="77777777" w:rsidR="00F6494E" w:rsidRPr="00F6494E" w:rsidRDefault="00F6494E" w:rsidP="00CE7400">
      <w:pPr>
        <w:jc w:val="center"/>
        <w:rPr>
          <w:rFonts w:ascii="Garamond" w:hAnsi="Garamond"/>
          <w:sz w:val="24"/>
          <w:szCs w:val="24"/>
        </w:rPr>
      </w:pPr>
      <w:r w:rsidRPr="00F6494E">
        <w:rPr>
          <w:rFonts w:ascii="Garamond" w:hAnsi="Garamond"/>
          <w:sz w:val="24"/>
          <w:szCs w:val="24"/>
        </w:rPr>
        <w:t>Destinatari dell’Avviso</w:t>
      </w:r>
    </w:p>
    <w:p w14:paraId="6AD6AD1F" w14:textId="5F084DAD" w:rsidR="00F6494E" w:rsidRPr="00BE4E6F" w:rsidRDefault="00F6494E" w:rsidP="00BE4E6F">
      <w:pPr>
        <w:pStyle w:val="Paragrafoelenco"/>
        <w:numPr>
          <w:ilvl w:val="0"/>
          <w:numId w:val="4"/>
        </w:numPr>
        <w:ind w:left="426"/>
        <w:jc w:val="both"/>
        <w:rPr>
          <w:rFonts w:ascii="Garamond" w:hAnsi="Garamond"/>
          <w:sz w:val="24"/>
          <w:szCs w:val="24"/>
        </w:rPr>
      </w:pPr>
      <w:r w:rsidRPr="00BE4E6F">
        <w:rPr>
          <w:rFonts w:ascii="Garamond" w:hAnsi="Garamond"/>
          <w:sz w:val="24"/>
          <w:szCs w:val="24"/>
        </w:rPr>
        <w:t>Il presente Avviso è destinato, ai sensi dell’art 7, comma 6, lettera b) del D.</w:t>
      </w:r>
      <w:r w:rsidR="00BE4E6F" w:rsidRPr="00BE4E6F">
        <w:rPr>
          <w:rFonts w:ascii="Garamond" w:hAnsi="Garamond"/>
          <w:sz w:val="24"/>
          <w:szCs w:val="24"/>
        </w:rPr>
        <w:t xml:space="preserve"> </w:t>
      </w:r>
      <w:r w:rsidRPr="00BE4E6F">
        <w:rPr>
          <w:rFonts w:ascii="Garamond" w:hAnsi="Garamond"/>
          <w:sz w:val="24"/>
          <w:szCs w:val="24"/>
        </w:rPr>
        <w:t xml:space="preserve">Lgs n.165/2001, al personale docente </w:t>
      </w:r>
      <w:r w:rsidR="00CE7400" w:rsidRPr="00BE4E6F">
        <w:rPr>
          <w:rFonts w:ascii="Garamond" w:hAnsi="Garamond"/>
          <w:sz w:val="24"/>
          <w:szCs w:val="24"/>
        </w:rPr>
        <w:t>dell’IP D. Modugno</w:t>
      </w:r>
      <w:r w:rsidRPr="00BE4E6F">
        <w:rPr>
          <w:rFonts w:ascii="Garamond" w:hAnsi="Garamond"/>
          <w:sz w:val="24"/>
          <w:szCs w:val="24"/>
        </w:rPr>
        <w:t>, per l’individuazione di n.1 docente orientatore e n.1</w:t>
      </w:r>
      <w:r w:rsidR="00CE7400" w:rsidRPr="00BE4E6F">
        <w:rPr>
          <w:rFonts w:ascii="Garamond" w:hAnsi="Garamond"/>
          <w:sz w:val="24"/>
          <w:szCs w:val="24"/>
        </w:rPr>
        <w:t>4</w:t>
      </w:r>
      <w:r w:rsidRPr="00BE4E6F">
        <w:rPr>
          <w:rFonts w:ascii="Garamond" w:hAnsi="Garamond"/>
          <w:sz w:val="24"/>
          <w:szCs w:val="24"/>
        </w:rPr>
        <w:t xml:space="preserve"> docenti tutor, che accederanno alla formazione propedeutica finalizzata a svolgere la funzione di tutor e di docente orientatore di cui al punto 10.2 delle Linee guida del Decreto ministeriale del 22 dicembre 2022, n. 328.</w:t>
      </w:r>
    </w:p>
    <w:p w14:paraId="48BC63DD" w14:textId="0CEC25DA" w:rsidR="00F6494E" w:rsidRPr="00F6494E" w:rsidRDefault="00F6494E" w:rsidP="00BE4E6F">
      <w:pPr>
        <w:pStyle w:val="Paragrafoelenco"/>
        <w:numPr>
          <w:ilvl w:val="0"/>
          <w:numId w:val="4"/>
        </w:numPr>
        <w:ind w:left="426"/>
        <w:jc w:val="both"/>
        <w:rPr>
          <w:rFonts w:ascii="Garamond" w:hAnsi="Garamond"/>
          <w:sz w:val="24"/>
          <w:szCs w:val="24"/>
        </w:rPr>
      </w:pPr>
      <w:r w:rsidRPr="00F6494E">
        <w:rPr>
          <w:rFonts w:ascii="Garamond" w:hAnsi="Garamond"/>
          <w:sz w:val="24"/>
          <w:szCs w:val="24"/>
        </w:rPr>
        <w:t>I candidati devono, preferibilmente, essere in possesso dei seguenti requisiti:</w:t>
      </w:r>
    </w:p>
    <w:p w14:paraId="7E4FFACF" w14:textId="5C01D916" w:rsidR="00F6494E" w:rsidRPr="00BE4E6F" w:rsidRDefault="00F6494E" w:rsidP="00BE4E6F">
      <w:pPr>
        <w:pStyle w:val="Paragrafoelenco"/>
        <w:numPr>
          <w:ilvl w:val="1"/>
          <w:numId w:val="6"/>
        </w:numPr>
        <w:jc w:val="both"/>
        <w:rPr>
          <w:rFonts w:ascii="Garamond" w:hAnsi="Garamond"/>
          <w:sz w:val="24"/>
          <w:szCs w:val="24"/>
        </w:rPr>
      </w:pPr>
      <w:r w:rsidRPr="00BE4E6F">
        <w:rPr>
          <w:rFonts w:ascii="Garamond" w:hAnsi="Garamond"/>
          <w:sz w:val="24"/>
          <w:szCs w:val="24"/>
        </w:rPr>
        <w:t>essere in servizio con contratto a tempo indeterminato con almeno cinque anni di anzianità di servizio maturata con contratto a tempo indeterminato/determinato;</w:t>
      </w:r>
    </w:p>
    <w:p w14:paraId="5D55DC1F" w14:textId="30C67B5D" w:rsidR="00F6494E" w:rsidRPr="00BE4E6F" w:rsidRDefault="00F6494E" w:rsidP="00BE4E6F">
      <w:pPr>
        <w:pStyle w:val="Paragrafoelenco"/>
        <w:numPr>
          <w:ilvl w:val="1"/>
          <w:numId w:val="6"/>
        </w:numPr>
        <w:jc w:val="both"/>
        <w:rPr>
          <w:rFonts w:ascii="Garamond" w:hAnsi="Garamond"/>
          <w:sz w:val="24"/>
          <w:szCs w:val="24"/>
        </w:rPr>
      </w:pPr>
      <w:r w:rsidRPr="00BE4E6F">
        <w:rPr>
          <w:rFonts w:ascii="Garamond" w:hAnsi="Garamond"/>
          <w:sz w:val="24"/>
          <w:szCs w:val="24"/>
        </w:rPr>
        <w:t>aver svolto, in via prioritaria, compiti rientranti tra quelli attribuiti al tutor scolastico e all’orientatore (funzione strumentale ovvero referente per l’orientamento, per il contrasto alla dispersione scolastica, nell’ambito del PCTO, per l’inclusione e attività similari e connesse a tali tematiche);</w:t>
      </w:r>
    </w:p>
    <w:p w14:paraId="41EA7418" w14:textId="33F6C052" w:rsidR="00F6494E" w:rsidRPr="00BE4E6F" w:rsidRDefault="00F6494E" w:rsidP="00BE4E6F">
      <w:pPr>
        <w:pStyle w:val="Paragrafoelenco"/>
        <w:numPr>
          <w:ilvl w:val="1"/>
          <w:numId w:val="6"/>
        </w:numPr>
        <w:jc w:val="both"/>
        <w:rPr>
          <w:rFonts w:ascii="Garamond" w:hAnsi="Garamond"/>
          <w:sz w:val="24"/>
          <w:szCs w:val="24"/>
        </w:rPr>
      </w:pPr>
      <w:r w:rsidRPr="00BE4E6F">
        <w:rPr>
          <w:rFonts w:ascii="Garamond" w:hAnsi="Garamond"/>
          <w:sz w:val="24"/>
          <w:szCs w:val="24"/>
        </w:rPr>
        <w:t>disponibilità ad assumere la funzione di tutor e di orientatore per almeno un triennio scolastico.</w:t>
      </w:r>
    </w:p>
    <w:p w14:paraId="5A748699" w14:textId="77777777" w:rsidR="00F6494E" w:rsidRPr="00F6494E" w:rsidRDefault="00F6494E" w:rsidP="00CE7400">
      <w:pPr>
        <w:jc w:val="both"/>
        <w:rPr>
          <w:rFonts w:ascii="Garamond" w:hAnsi="Garamond"/>
          <w:sz w:val="24"/>
          <w:szCs w:val="24"/>
        </w:rPr>
      </w:pPr>
    </w:p>
    <w:p w14:paraId="435C792B" w14:textId="47C50523" w:rsidR="00F6494E" w:rsidRPr="00F6494E" w:rsidRDefault="00F6494E" w:rsidP="00CE7400">
      <w:pPr>
        <w:jc w:val="center"/>
        <w:rPr>
          <w:rFonts w:ascii="Garamond" w:hAnsi="Garamond"/>
          <w:sz w:val="24"/>
          <w:szCs w:val="24"/>
        </w:rPr>
      </w:pPr>
      <w:r w:rsidRPr="00F6494E">
        <w:rPr>
          <w:rFonts w:ascii="Garamond" w:hAnsi="Garamond"/>
          <w:sz w:val="24"/>
          <w:szCs w:val="24"/>
        </w:rPr>
        <w:t>Art. 2</w:t>
      </w:r>
    </w:p>
    <w:p w14:paraId="4DA13B70" w14:textId="77777777" w:rsidR="00F6494E" w:rsidRPr="00F6494E" w:rsidRDefault="00F6494E" w:rsidP="00CE7400">
      <w:pPr>
        <w:jc w:val="center"/>
        <w:rPr>
          <w:rFonts w:ascii="Garamond" w:hAnsi="Garamond"/>
          <w:sz w:val="24"/>
          <w:szCs w:val="24"/>
        </w:rPr>
      </w:pPr>
      <w:r w:rsidRPr="00F6494E">
        <w:rPr>
          <w:rFonts w:ascii="Garamond" w:hAnsi="Garamond"/>
          <w:sz w:val="24"/>
          <w:szCs w:val="24"/>
        </w:rPr>
        <w:t>Individuazione dei docenti tutor e del docente dell’orientamento/orientatore</w:t>
      </w:r>
    </w:p>
    <w:p w14:paraId="3D722934" w14:textId="49C97802" w:rsidR="00F6494E" w:rsidRPr="00BE4E6F" w:rsidRDefault="00F6494E" w:rsidP="00BE4E6F">
      <w:pPr>
        <w:pStyle w:val="Paragrafoelenco"/>
        <w:numPr>
          <w:ilvl w:val="6"/>
          <w:numId w:val="7"/>
        </w:numPr>
        <w:ind w:left="426"/>
        <w:jc w:val="both"/>
        <w:rPr>
          <w:rFonts w:ascii="Garamond" w:hAnsi="Garamond"/>
          <w:sz w:val="24"/>
          <w:szCs w:val="24"/>
        </w:rPr>
      </w:pPr>
      <w:r w:rsidRPr="00BE4E6F">
        <w:rPr>
          <w:rFonts w:ascii="Garamond" w:hAnsi="Garamond"/>
          <w:sz w:val="24"/>
          <w:szCs w:val="24"/>
        </w:rPr>
        <w:t>La Scuola individua, nei limiti delle risorse finanziarie disponibili, n.1</w:t>
      </w:r>
      <w:r w:rsidR="00CE7400" w:rsidRPr="00BE4E6F">
        <w:rPr>
          <w:rFonts w:ascii="Garamond" w:hAnsi="Garamond"/>
          <w:sz w:val="24"/>
          <w:szCs w:val="24"/>
        </w:rPr>
        <w:t>4</w:t>
      </w:r>
      <w:r w:rsidRPr="00BE4E6F">
        <w:rPr>
          <w:rFonts w:ascii="Garamond" w:hAnsi="Garamond"/>
          <w:sz w:val="24"/>
          <w:szCs w:val="24"/>
        </w:rPr>
        <w:t xml:space="preserve"> docenti tutor tra i docenti che abbiano positivamente concluso la formazione propedeutica richiamata. decreto.</w:t>
      </w:r>
    </w:p>
    <w:p w14:paraId="5FA390D9" w14:textId="62A257A9" w:rsidR="00F6494E" w:rsidRPr="00BE4E6F" w:rsidRDefault="00F6494E" w:rsidP="00BE4E6F">
      <w:pPr>
        <w:pStyle w:val="Paragrafoelenco"/>
        <w:numPr>
          <w:ilvl w:val="6"/>
          <w:numId w:val="7"/>
        </w:numPr>
        <w:ind w:left="426"/>
        <w:jc w:val="both"/>
        <w:rPr>
          <w:rFonts w:ascii="Garamond" w:hAnsi="Garamond"/>
          <w:sz w:val="24"/>
          <w:szCs w:val="24"/>
        </w:rPr>
      </w:pPr>
      <w:r w:rsidRPr="00BE4E6F">
        <w:rPr>
          <w:rFonts w:ascii="Garamond" w:hAnsi="Garamond"/>
          <w:sz w:val="24"/>
          <w:szCs w:val="24"/>
        </w:rPr>
        <w:t>La Scuola individua, nei limiti delle risorse finanziarie disponibili, n.1 docente orientatore tra i docenti che abbiano positivamente concluso la formazione propedeutica richiamata.</w:t>
      </w:r>
    </w:p>
    <w:p w14:paraId="7F910B4F" w14:textId="4A1B8233" w:rsidR="00F6494E" w:rsidRPr="00F6494E" w:rsidRDefault="00F6494E" w:rsidP="00CE7400">
      <w:pPr>
        <w:jc w:val="center"/>
        <w:rPr>
          <w:rFonts w:ascii="Garamond" w:hAnsi="Garamond"/>
          <w:sz w:val="24"/>
          <w:szCs w:val="24"/>
        </w:rPr>
      </w:pPr>
      <w:r w:rsidRPr="00F6494E">
        <w:rPr>
          <w:rFonts w:ascii="Garamond" w:hAnsi="Garamond"/>
          <w:sz w:val="24"/>
          <w:szCs w:val="24"/>
        </w:rPr>
        <w:t>Art. 3</w:t>
      </w:r>
    </w:p>
    <w:p w14:paraId="7A6BC783" w14:textId="77777777" w:rsidR="00F6494E" w:rsidRPr="00F6494E" w:rsidRDefault="00F6494E" w:rsidP="00CE7400">
      <w:pPr>
        <w:jc w:val="center"/>
        <w:rPr>
          <w:rFonts w:ascii="Garamond" w:hAnsi="Garamond"/>
          <w:sz w:val="24"/>
          <w:szCs w:val="24"/>
        </w:rPr>
      </w:pPr>
      <w:r w:rsidRPr="00F6494E">
        <w:rPr>
          <w:rFonts w:ascii="Garamond" w:hAnsi="Garamond"/>
          <w:sz w:val="24"/>
          <w:szCs w:val="24"/>
        </w:rPr>
        <w:t>Compiti del docente tutor</w:t>
      </w:r>
    </w:p>
    <w:p w14:paraId="13D1E980" w14:textId="5F4108C1" w:rsidR="00F6494E" w:rsidRPr="00BE4E6F" w:rsidRDefault="00F6494E" w:rsidP="00BE4E6F">
      <w:pPr>
        <w:pStyle w:val="Paragrafoelenco"/>
        <w:numPr>
          <w:ilvl w:val="6"/>
          <w:numId w:val="8"/>
        </w:numPr>
        <w:ind w:left="284"/>
        <w:jc w:val="both"/>
        <w:rPr>
          <w:rFonts w:ascii="Garamond" w:hAnsi="Garamond"/>
          <w:sz w:val="24"/>
          <w:szCs w:val="24"/>
        </w:rPr>
      </w:pPr>
      <w:r w:rsidRPr="00BE4E6F">
        <w:rPr>
          <w:rFonts w:ascii="Garamond" w:hAnsi="Garamond"/>
          <w:sz w:val="24"/>
          <w:szCs w:val="24"/>
        </w:rPr>
        <w:t>Il docente tutor è chiamato a svolgere due attività:</w:t>
      </w:r>
    </w:p>
    <w:p w14:paraId="76F77F2E" w14:textId="02D1277B" w:rsidR="00F6494E" w:rsidRPr="00F6494E" w:rsidRDefault="00F6494E" w:rsidP="00BE4E6F">
      <w:pPr>
        <w:pStyle w:val="Paragrafoelenco"/>
        <w:numPr>
          <w:ilvl w:val="1"/>
          <w:numId w:val="9"/>
        </w:numPr>
        <w:jc w:val="both"/>
        <w:rPr>
          <w:rFonts w:ascii="Garamond" w:hAnsi="Garamond"/>
          <w:sz w:val="24"/>
          <w:szCs w:val="24"/>
        </w:rPr>
      </w:pPr>
      <w:r w:rsidRPr="00F6494E">
        <w:rPr>
          <w:rFonts w:ascii="Garamond" w:hAnsi="Garamond"/>
          <w:sz w:val="24"/>
          <w:szCs w:val="24"/>
        </w:rPr>
        <w:t>aiutare ogni studente a rivedere le parti fondamentali che contraddistinguono ogni E-portfolio personale e cioè:</w:t>
      </w:r>
    </w:p>
    <w:p w14:paraId="0FD703F2" w14:textId="6D6B48BB" w:rsidR="00F6494E" w:rsidRPr="00F6494E" w:rsidRDefault="00F6494E" w:rsidP="00BE4E6F">
      <w:pPr>
        <w:pStyle w:val="Paragrafoelenco"/>
        <w:numPr>
          <w:ilvl w:val="2"/>
          <w:numId w:val="9"/>
        </w:numPr>
        <w:jc w:val="both"/>
        <w:rPr>
          <w:rFonts w:ascii="Garamond" w:hAnsi="Garamond"/>
          <w:sz w:val="24"/>
          <w:szCs w:val="24"/>
        </w:rPr>
      </w:pPr>
      <w:r w:rsidRPr="00F6494E">
        <w:rPr>
          <w:rFonts w:ascii="Garamond" w:hAnsi="Garamond"/>
          <w:sz w:val="24"/>
          <w:szCs w:val="24"/>
        </w:rPr>
        <w:lastRenderedPageBreak/>
        <w:t>il percorso di studi compiuti, anche attraverso attività che ne documentino la personalizzazione;</w:t>
      </w:r>
    </w:p>
    <w:p w14:paraId="46BF14AF" w14:textId="43C86313" w:rsidR="00F6494E" w:rsidRPr="00F6494E" w:rsidRDefault="00F6494E" w:rsidP="00BE4E6F">
      <w:pPr>
        <w:pStyle w:val="Paragrafoelenco"/>
        <w:numPr>
          <w:ilvl w:val="2"/>
          <w:numId w:val="9"/>
        </w:numPr>
        <w:jc w:val="both"/>
        <w:rPr>
          <w:rFonts w:ascii="Garamond" w:hAnsi="Garamond"/>
          <w:sz w:val="24"/>
          <w:szCs w:val="24"/>
        </w:rPr>
      </w:pPr>
      <w:r w:rsidRPr="00F6494E">
        <w:rPr>
          <w:rFonts w:ascii="Garamond" w:hAnsi="Garamond"/>
          <w:sz w:val="24"/>
          <w:szCs w:val="24"/>
        </w:rPr>
        <w:t>lo sviluppo documentato delle competenze in prospettiva del proprio personale progetto di vita culturale e professionale (trovano in questo spazio collocazione, ad esempio, anche le competenze sviluppate a seguito di attività svolte nell’ambito dei progetti finanziati con fondi europei o, per gli studenti della scuola secondaria di secondo grado, dei percorsi per le competenze trasversali e per l’orientamento (PCTO);</w:t>
      </w:r>
    </w:p>
    <w:p w14:paraId="2B895923" w14:textId="36CD53E6" w:rsidR="00F6494E" w:rsidRPr="00F6494E" w:rsidRDefault="00F6494E" w:rsidP="00BE4E6F">
      <w:pPr>
        <w:pStyle w:val="Paragrafoelenco"/>
        <w:numPr>
          <w:ilvl w:val="2"/>
          <w:numId w:val="9"/>
        </w:numPr>
        <w:jc w:val="both"/>
        <w:rPr>
          <w:rFonts w:ascii="Garamond" w:hAnsi="Garamond"/>
          <w:sz w:val="24"/>
          <w:szCs w:val="24"/>
        </w:rPr>
      </w:pPr>
      <w:r w:rsidRPr="00F6494E">
        <w:rPr>
          <w:rFonts w:ascii="Garamond" w:hAnsi="Garamond"/>
          <w:sz w:val="24"/>
          <w:szCs w:val="24"/>
        </w:rPr>
        <w:t xml:space="preserve">le riflessioni in chiave valutativa, auto-valutativa e orientativa sul percorso svolto e, soprattutto, sulle sue prospettive; </w:t>
      </w:r>
    </w:p>
    <w:p w14:paraId="4F2D6C34" w14:textId="21CC85BB" w:rsidR="00F6494E" w:rsidRPr="00F6494E" w:rsidRDefault="00F6494E" w:rsidP="00BE4E6F">
      <w:pPr>
        <w:pStyle w:val="Paragrafoelenco"/>
        <w:numPr>
          <w:ilvl w:val="2"/>
          <w:numId w:val="9"/>
        </w:numPr>
        <w:jc w:val="both"/>
        <w:rPr>
          <w:rFonts w:ascii="Garamond" w:hAnsi="Garamond"/>
          <w:sz w:val="24"/>
          <w:szCs w:val="24"/>
        </w:rPr>
      </w:pPr>
      <w:r w:rsidRPr="00F6494E">
        <w:rPr>
          <w:rFonts w:ascii="Garamond" w:hAnsi="Garamond"/>
          <w:sz w:val="24"/>
          <w:szCs w:val="24"/>
        </w:rPr>
        <w:t xml:space="preserve">la scelta di almeno un prodotto riconosciuto criticamente dallo studente in ciascun anno scolastico e formativo come il proprio “capolavoro". </w:t>
      </w:r>
    </w:p>
    <w:p w14:paraId="1C9CF497" w14:textId="7624BF45" w:rsidR="00F6494E" w:rsidRPr="00F6494E" w:rsidRDefault="00F6494E" w:rsidP="00BE4E6F">
      <w:pPr>
        <w:pStyle w:val="Paragrafoelenco"/>
        <w:numPr>
          <w:ilvl w:val="1"/>
          <w:numId w:val="9"/>
        </w:numPr>
        <w:jc w:val="both"/>
        <w:rPr>
          <w:rFonts w:ascii="Garamond" w:hAnsi="Garamond"/>
          <w:sz w:val="24"/>
          <w:szCs w:val="24"/>
        </w:rPr>
      </w:pPr>
      <w:r w:rsidRPr="00F6494E">
        <w:rPr>
          <w:rFonts w:ascii="Garamond" w:hAnsi="Garamond"/>
          <w:sz w:val="24"/>
          <w:szCs w:val="24"/>
        </w:rPr>
        <w:t xml:space="preserve">costituirsi consigliere delle famiglie nei momenti di scelta dei percorsi formativi o delle prospettive professionali dello studente, anche alla luce dei dati territoriali e nazionali e delle informazioni contenute nella piattaforma digitale unica per l’orientamento di cui punto 10 delle citate Linee guida, avvalendosi del supporto della figura dell’orientatore, definito al punto 10.2 delle stesse Linee guida. </w:t>
      </w:r>
    </w:p>
    <w:p w14:paraId="4C5FF555" w14:textId="77777777" w:rsidR="00F6494E" w:rsidRPr="00F6494E" w:rsidRDefault="00F6494E" w:rsidP="00CE7400">
      <w:pPr>
        <w:jc w:val="both"/>
        <w:rPr>
          <w:rFonts w:ascii="Garamond" w:hAnsi="Garamond"/>
          <w:sz w:val="24"/>
          <w:szCs w:val="24"/>
        </w:rPr>
      </w:pPr>
    </w:p>
    <w:p w14:paraId="1853ABBA" w14:textId="77777777" w:rsidR="00F6494E" w:rsidRPr="00F6494E" w:rsidRDefault="00F6494E" w:rsidP="00CE7400">
      <w:pPr>
        <w:jc w:val="center"/>
        <w:rPr>
          <w:rFonts w:ascii="Garamond" w:hAnsi="Garamond"/>
          <w:sz w:val="24"/>
          <w:szCs w:val="24"/>
        </w:rPr>
      </w:pPr>
      <w:r w:rsidRPr="00F6494E">
        <w:rPr>
          <w:rFonts w:ascii="Garamond" w:hAnsi="Garamond"/>
          <w:sz w:val="24"/>
          <w:szCs w:val="24"/>
        </w:rPr>
        <w:t>Art. 4</w:t>
      </w:r>
    </w:p>
    <w:p w14:paraId="5CEFBCFC" w14:textId="77777777" w:rsidR="00F6494E" w:rsidRPr="00F6494E" w:rsidRDefault="00F6494E" w:rsidP="00CE7400">
      <w:pPr>
        <w:jc w:val="center"/>
        <w:rPr>
          <w:rFonts w:ascii="Garamond" w:hAnsi="Garamond"/>
          <w:sz w:val="24"/>
          <w:szCs w:val="24"/>
        </w:rPr>
      </w:pPr>
      <w:r w:rsidRPr="00F6494E">
        <w:rPr>
          <w:rFonts w:ascii="Garamond" w:hAnsi="Garamond"/>
          <w:sz w:val="24"/>
          <w:szCs w:val="24"/>
        </w:rPr>
        <w:t>Compiti del docente orientatore</w:t>
      </w:r>
    </w:p>
    <w:p w14:paraId="7431F526" w14:textId="2969EBE0" w:rsidR="00F6494E" w:rsidRPr="00F6494E" w:rsidRDefault="00F6494E" w:rsidP="00CE7400">
      <w:pPr>
        <w:jc w:val="both"/>
        <w:rPr>
          <w:rFonts w:ascii="Garamond" w:hAnsi="Garamond"/>
          <w:sz w:val="24"/>
          <w:szCs w:val="24"/>
        </w:rPr>
      </w:pPr>
      <w:r w:rsidRPr="00F6494E">
        <w:rPr>
          <w:rFonts w:ascii="Garamond" w:hAnsi="Garamond"/>
          <w:sz w:val="24"/>
          <w:szCs w:val="24"/>
        </w:rPr>
        <w:t>Il docente orientatore si configura come il docente che per ciascuna istituzione scolastica gestisce, raffina e integra i dati della piattaforma digitale unica per l’orientamento di cui punto 10 delle Linee guida in premessa, con quelli specifici raccolti nei differenti contesti territoriali ed economici e li mette a disposizione delle famiglie, degli studenti e del tutor.</w:t>
      </w:r>
    </w:p>
    <w:p w14:paraId="1B5ED384" w14:textId="459A1F58" w:rsidR="00F6494E" w:rsidRPr="00F6494E" w:rsidRDefault="00F6494E" w:rsidP="00CE7400">
      <w:pPr>
        <w:jc w:val="center"/>
        <w:rPr>
          <w:rFonts w:ascii="Garamond" w:hAnsi="Garamond"/>
          <w:sz w:val="24"/>
          <w:szCs w:val="24"/>
        </w:rPr>
      </w:pPr>
      <w:r w:rsidRPr="00F6494E">
        <w:rPr>
          <w:rFonts w:ascii="Garamond" w:hAnsi="Garamond"/>
          <w:sz w:val="24"/>
          <w:szCs w:val="24"/>
        </w:rPr>
        <w:t>Art. 5</w:t>
      </w:r>
    </w:p>
    <w:p w14:paraId="1FE5323E" w14:textId="77777777" w:rsidR="00F6494E" w:rsidRPr="00F6494E" w:rsidRDefault="00F6494E" w:rsidP="00CE7400">
      <w:pPr>
        <w:jc w:val="center"/>
        <w:rPr>
          <w:rFonts w:ascii="Garamond" w:hAnsi="Garamond"/>
          <w:sz w:val="24"/>
          <w:szCs w:val="24"/>
        </w:rPr>
      </w:pPr>
      <w:r w:rsidRPr="00F6494E">
        <w:rPr>
          <w:rFonts w:ascii="Garamond" w:hAnsi="Garamond"/>
          <w:sz w:val="24"/>
          <w:szCs w:val="24"/>
        </w:rPr>
        <w:t>Percorsi di formazione propedeutica</w:t>
      </w:r>
    </w:p>
    <w:p w14:paraId="36C52C59" w14:textId="60454AF5" w:rsidR="00F6494E" w:rsidRPr="00F6494E" w:rsidRDefault="00F6494E" w:rsidP="00CE7400">
      <w:pPr>
        <w:jc w:val="both"/>
        <w:rPr>
          <w:rFonts w:ascii="Garamond" w:hAnsi="Garamond"/>
          <w:sz w:val="24"/>
          <w:szCs w:val="24"/>
        </w:rPr>
      </w:pPr>
      <w:r w:rsidRPr="00F6494E">
        <w:rPr>
          <w:rFonts w:ascii="Garamond" w:hAnsi="Garamond"/>
          <w:sz w:val="24"/>
          <w:szCs w:val="24"/>
        </w:rPr>
        <w:t>I docenti individuati riceveranno apposita comunicazione per l’accesso ai percorsi formativi dedicati tramite la piattaforma “Scuola Futura”.</w:t>
      </w:r>
    </w:p>
    <w:p w14:paraId="391CF288" w14:textId="7076A218" w:rsidR="00F6494E" w:rsidRPr="00F6494E" w:rsidRDefault="00F6494E" w:rsidP="0008336B">
      <w:pPr>
        <w:jc w:val="center"/>
        <w:rPr>
          <w:rFonts w:ascii="Garamond" w:hAnsi="Garamond"/>
          <w:sz w:val="24"/>
          <w:szCs w:val="24"/>
        </w:rPr>
      </w:pPr>
      <w:r w:rsidRPr="00F6494E">
        <w:rPr>
          <w:rFonts w:ascii="Garamond" w:hAnsi="Garamond"/>
          <w:sz w:val="24"/>
          <w:szCs w:val="24"/>
        </w:rPr>
        <w:t>Art. 6</w:t>
      </w:r>
    </w:p>
    <w:p w14:paraId="26912F5D" w14:textId="77777777" w:rsidR="00F6494E" w:rsidRPr="00F6494E" w:rsidRDefault="00F6494E" w:rsidP="0008336B">
      <w:pPr>
        <w:jc w:val="center"/>
        <w:rPr>
          <w:rFonts w:ascii="Garamond" w:hAnsi="Garamond"/>
          <w:sz w:val="24"/>
          <w:szCs w:val="24"/>
        </w:rPr>
      </w:pPr>
      <w:r w:rsidRPr="00F6494E">
        <w:rPr>
          <w:rFonts w:ascii="Garamond" w:hAnsi="Garamond"/>
          <w:sz w:val="24"/>
          <w:szCs w:val="24"/>
        </w:rPr>
        <w:t>Incarico</w:t>
      </w:r>
    </w:p>
    <w:p w14:paraId="2AD2C21A" w14:textId="7E03AC8B" w:rsidR="00F6494E" w:rsidRPr="00BE4E6F" w:rsidRDefault="00F6494E" w:rsidP="00BE4E6F">
      <w:pPr>
        <w:pStyle w:val="Paragrafoelenco"/>
        <w:numPr>
          <w:ilvl w:val="6"/>
          <w:numId w:val="10"/>
        </w:numPr>
        <w:ind w:left="284"/>
        <w:jc w:val="both"/>
        <w:rPr>
          <w:rFonts w:ascii="Garamond" w:hAnsi="Garamond"/>
          <w:sz w:val="24"/>
          <w:szCs w:val="24"/>
        </w:rPr>
      </w:pPr>
      <w:r w:rsidRPr="00BE4E6F">
        <w:rPr>
          <w:rFonts w:ascii="Garamond" w:hAnsi="Garamond"/>
          <w:sz w:val="24"/>
          <w:szCs w:val="24"/>
        </w:rPr>
        <w:t>Le figure del docente tutor e quella dell’orientatore saranno attive a partire dall’anno scolastico 2023/2024.</w:t>
      </w:r>
    </w:p>
    <w:p w14:paraId="726D2593" w14:textId="4B952FFB" w:rsidR="00F6494E" w:rsidRPr="00BE4E6F" w:rsidRDefault="00F6494E" w:rsidP="00BE4E6F">
      <w:pPr>
        <w:pStyle w:val="Paragrafoelenco"/>
        <w:numPr>
          <w:ilvl w:val="6"/>
          <w:numId w:val="10"/>
        </w:numPr>
        <w:ind w:left="284"/>
        <w:jc w:val="both"/>
        <w:rPr>
          <w:rFonts w:ascii="Garamond" w:hAnsi="Garamond"/>
          <w:sz w:val="24"/>
          <w:szCs w:val="24"/>
        </w:rPr>
      </w:pPr>
      <w:r w:rsidRPr="00BE4E6F">
        <w:rPr>
          <w:rFonts w:ascii="Garamond" w:hAnsi="Garamond"/>
          <w:sz w:val="24"/>
          <w:szCs w:val="24"/>
        </w:rPr>
        <w:t>Il dirigente scolastico, conclusa l’attività di formazione, procederà, nel rispetto delle prerogative degli organi collegiali, alla nomina dei docenti tutor e del docente orientatore per l’anno scolastico 2023/2024, in base a quanto previsto in relazione alle figure funzionali al Piano Triennale dell’Offerta Formativa.</w:t>
      </w:r>
    </w:p>
    <w:p w14:paraId="60477934" w14:textId="0D9E0FB1" w:rsidR="00F6494E" w:rsidRPr="00BE4E6F" w:rsidRDefault="00F6494E" w:rsidP="00BE4E6F">
      <w:pPr>
        <w:pStyle w:val="Paragrafoelenco"/>
        <w:numPr>
          <w:ilvl w:val="6"/>
          <w:numId w:val="10"/>
        </w:numPr>
        <w:ind w:left="284"/>
        <w:jc w:val="both"/>
        <w:rPr>
          <w:rFonts w:ascii="Garamond" w:hAnsi="Garamond"/>
          <w:sz w:val="24"/>
          <w:szCs w:val="24"/>
        </w:rPr>
      </w:pPr>
      <w:r w:rsidRPr="00BE4E6F">
        <w:rPr>
          <w:rFonts w:ascii="Garamond" w:hAnsi="Garamond"/>
          <w:sz w:val="24"/>
          <w:szCs w:val="24"/>
        </w:rPr>
        <w:lastRenderedPageBreak/>
        <w:t>Al fine di favorire un’applicazione efficace della misura, si individuerà un tutor per raggruppamenti costituiti da un minimo di 30 studenti fino ad un massimo di 50 studenti e n.1 orientatore per istituto.</w:t>
      </w:r>
    </w:p>
    <w:p w14:paraId="3101A306" w14:textId="77777777" w:rsidR="00F6494E" w:rsidRPr="00F6494E" w:rsidRDefault="00F6494E" w:rsidP="00CE7400">
      <w:pPr>
        <w:jc w:val="both"/>
        <w:rPr>
          <w:rFonts w:ascii="Garamond" w:hAnsi="Garamond"/>
          <w:sz w:val="24"/>
          <w:szCs w:val="24"/>
        </w:rPr>
      </w:pPr>
    </w:p>
    <w:p w14:paraId="26D7DC92" w14:textId="057A7B53" w:rsidR="00F6494E" w:rsidRPr="00F6494E" w:rsidRDefault="00F6494E" w:rsidP="0008336B">
      <w:pPr>
        <w:jc w:val="center"/>
        <w:rPr>
          <w:rFonts w:ascii="Garamond" w:hAnsi="Garamond"/>
          <w:sz w:val="24"/>
          <w:szCs w:val="24"/>
        </w:rPr>
      </w:pPr>
      <w:r w:rsidRPr="00F6494E">
        <w:rPr>
          <w:rFonts w:ascii="Garamond" w:hAnsi="Garamond"/>
          <w:sz w:val="24"/>
          <w:szCs w:val="24"/>
        </w:rPr>
        <w:t xml:space="preserve">Art. </w:t>
      </w:r>
      <w:r w:rsidR="00310779">
        <w:rPr>
          <w:rFonts w:ascii="Garamond" w:hAnsi="Garamond"/>
          <w:sz w:val="24"/>
          <w:szCs w:val="24"/>
        </w:rPr>
        <w:t>7</w:t>
      </w:r>
    </w:p>
    <w:p w14:paraId="42359A24" w14:textId="77777777" w:rsidR="00F6494E" w:rsidRPr="00F6494E" w:rsidRDefault="00F6494E" w:rsidP="0008336B">
      <w:pPr>
        <w:jc w:val="center"/>
        <w:rPr>
          <w:rFonts w:ascii="Garamond" w:hAnsi="Garamond"/>
          <w:sz w:val="24"/>
          <w:szCs w:val="24"/>
        </w:rPr>
      </w:pPr>
      <w:r w:rsidRPr="00F6494E">
        <w:rPr>
          <w:rFonts w:ascii="Garamond" w:hAnsi="Garamond"/>
          <w:sz w:val="24"/>
          <w:szCs w:val="24"/>
        </w:rPr>
        <w:t>Compenso</w:t>
      </w:r>
    </w:p>
    <w:p w14:paraId="1D672D66" w14:textId="37F0B07B" w:rsidR="00F6494E" w:rsidRPr="00F6494E" w:rsidRDefault="00F6494E" w:rsidP="00BE4E6F">
      <w:pPr>
        <w:pStyle w:val="Paragrafoelenco"/>
        <w:numPr>
          <w:ilvl w:val="0"/>
          <w:numId w:val="11"/>
        </w:numPr>
        <w:ind w:left="426"/>
        <w:jc w:val="both"/>
        <w:rPr>
          <w:rFonts w:ascii="Garamond" w:hAnsi="Garamond"/>
          <w:sz w:val="24"/>
          <w:szCs w:val="24"/>
        </w:rPr>
      </w:pPr>
      <w:r w:rsidRPr="00F6494E">
        <w:rPr>
          <w:rFonts w:ascii="Garamond" w:hAnsi="Garamond"/>
          <w:sz w:val="24"/>
          <w:szCs w:val="24"/>
        </w:rPr>
        <w:t xml:space="preserve">In sede di contrattazione integrativa sono definiti i criteri di utilizzo delle risorse finanziarie assegnate, nonché la determinazione della misura dei compensi, avuto riguardo alle peculiarità organizzative ed allo specifico contesto di riferimento, per remunerare le attività dei tutor e degli orientatori nell’anno scolastico 2023/2024. </w:t>
      </w:r>
    </w:p>
    <w:p w14:paraId="1A455F20" w14:textId="15886442" w:rsidR="00F6494E" w:rsidRPr="00F6494E" w:rsidRDefault="00F6494E" w:rsidP="00BE4E6F">
      <w:pPr>
        <w:pStyle w:val="Paragrafoelenco"/>
        <w:numPr>
          <w:ilvl w:val="0"/>
          <w:numId w:val="11"/>
        </w:numPr>
        <w:ind w:left="426"/>
        <w:jc w:val="both"/>
        <w:rPr>
          <w:rFonts w:ascii="Garamond" w:hAnsi="Garamond"/>
          <w:sz w:val="24"/>
          <w:szCs w:val="24"/>
        </w:rPr>
      </w:pPr>
      <w:r w:rsidRPr="00F6494E">
        <w:rPr>
          <w:rFonts w:ascii="Garamond" w:hAnsi="Garamond"/>
          <w:sz w:val="24"/>
          <w:szCs w:val="24"/>
        </w:rPr>
        <w:t>Dovrà essere garantita la presenza di un orientatore in ciascuna istituzione scolastica, a cui riconoscere un compenso compreso tra un valore minimo pari a 1.500 euro lordo Stato e un valore massimo pari a 2.000 euro lordo Stato e di un tutor per ciascun raggruppamento di studenti, prevedendo un compenso compreso tra un valore minimo pari a 2.850 euro lordo Stato e un valore massimo pari a 4.750 euro lordo Stato.</w:t>
      </w:r>
    </w:p>
    <w:p w14:paraId="725F0386" w14:textId="77777777" w:rsidR="00F6494E" w:rsidRPr="00F6494E" w:rsidRDefault="00F6494E" w:rsidP="00CE7400">
      <w:pPr>
        <w:jc w:val="both"/>
        <w:rPr>
          <w:rFonts w:ascii="Garamond" w:hAnsi="Garamond"/>
          <w:sz w:val="24"/>
          <w:szCs w:val="24"/>
        </w:rPr>
      </w:pPr>
    </w:p>
    <w:p w14:paraId="42170EA9" w14:textId="2F272881" w:rsidR="00F6494E" w:rsidRPr="00F6494E" w:rsidRDefault="00F6494E" w:rsidP="0008336B">
      <w:pPr>
        <w:jc w:val="center"/>
        <w:rPr>
          <w:rFonts w:ascii="Garamond" w:hAnsi="Garamond"/>
          <w:sz w:val="24"/>
          <w:szCs w:val="24"/>
        </w:rPr>
      </w:pPr>
      <w:r w:rsidRPr="00F6494E">
        <w:rPr>
          <w:rFonts w:ascii="Garamond" w:hAnsi="Garamond"/>
          <w:sz w:val="24"/>
          <w:szCs w:val="24"/>
        </w:rPr>
        <w:t xml:space="preserve">Art. </w:t>
      </w:r>
      <w:r w:rsidR="00310779">
        <w:rPr>
          <w:rFonts w:ascii="Garamond" w:hAnsi="Garamond"/>
          <w:sz w:val="24"/>
          <w:szCs w:val="24"/>
        </w:rPr>
        <w:t>8</w:t>
      </w:r>
    </w:p>
    <w:p w14:paraId="099A414A" w14:textId="0FCFC8C1" w:rsidR="00F6494E" w:rsidRPr="00F6494E" w:rsidRDefault="00F6494E" w:rsidP="0008336B">
      <w:pPr>
        <w:jc w:val="center"/>
        <w:rPr>
          <w:rFonts w:ascii="Garamond" w:hAnsi="Garamond"/>
          <w:sz w:val="24"/>
          <w:szCs w:val="24"/>
        </w:rPr>
      </w:pPr>
      <w:r w:rsidRPr="00F6494E">
        <w:rPr>
          <w:rFonts w:ascii="Garamond" w:hAnsi="Garamond"/>
          <w:sz w:val="24"/>
          <w:szCs w:val="24"/>
        </w:rPr>
        <w:t>Modalità e termini di partecipazione</w:t>
      </w:r>
    </w:p>
    <w:p w14:paraId="7DC769D4" w14:textId="0DF99575" w:rsidR="00F6494E" w:rsidRPr="00F6494E" w:rsidRDefault="00F6494E" w:rsidP="00BE4E6F">
      <w:pPr>
        <w:pStyle w:val="Paragrafoelenco"/>
        <w:numPr>
          <w:ilvl w:val="0"/>
          <w:numId w:val="12"/>
        </w:numPr>
        <w:ind w:left="426"/>
        <w:jc w:val="both"/>
        <w:rPr>
          <w:rFonts w:ascii="Garamond" w:hAnsi="Garamond"/>
          <w:sz w:val="24"/>
          <w:szCs w:val="24"/>
        </w:rPr>
      </w:pPr>
      <w:r w:rsidRPr="00F6494E">
        <w:rPr>
          <w:rFonts w:ascii="Garamond" w:hAnsi="Garamond"/>
          <w:sz w:val="24"/>
          <w:szCs w:val="24"/>
        </w:rPr>
        <w:t>Gli aspiranti dovranno far pervenire la domanda redatta su apposito modello, allegato al presente avviso e reperibile sul sito web dell’Istituto (https://</w:t>
      </w:r>
      <w:r w:rsidR="0008336B">
        <w:rPr>
          <w:rFonts w:ascii="Garamond" w:hAnsi="Garamond"/>
          <w:sz w:val="24"/>
          <w:szCs w:val="24"/>
        </w:rPr>
        <w:t>www.modugno</w:t>
      </w:r>
      <w:r w:rsidRPr="00F6494E">
        <w:rPr>
          <w:rFonts w:ascii="Garamond" w:hAnsi="Garamond"/>
          <w:sz w:val="24"/>
          <w:szCs w:val="24"/>
        </w:rPr>
        <w:t>.edu.it/), insieme a dettagliato curriculum vitae in formato europeo e debitamente firmato.</w:t>
      </w:r>
    </w:p>
    <w:p w14:paraId="6633E1D3" w14:textId="775F5D23" w:rsidR="00F6494E" w:rsidRPr="00F6494E" w:rsidRDefault="00F6494E" w:rsidP="00BE4E6F">
      <w:pPr>
        <w:pStyle w:val="Paragrafoelenco"/>
        <w:numPr>
          <w:ilvl w:val="0"/>
          <w:numId w:val="12"/>
        </w:numPr>
        <w:ind w:left="426"/>
        <w:jc w:val="both"/>
        <w:rPr>
          <w:rFonts w:ascii="Garamond" w:hAnsi="Garamond"/>
          <w:sz w:val="24"/>
          <w:szCs w:val="24"/>
        </w:rPr>
      </w:pPr>
      <w:r w:rsidRPr="00F6494E">
        <w:rPr>
          <w:rFonts w:ascii="Garamond" w:hAnsi="Garamond"/>
          <w:sz w:val="24"/>
          <w:szCs w:val="24"/>
        </w:rPr>
        <w:t xml:space="preserve">La candidatura dovrà pervenire entro e non oltre il giorno </w:t>
      </w:r>
      <w:r w:rsidR="0008336B">
        <w:rPr>
          <w:rFonts w:ascii="Garamond" w:hAnsi="Garamond"/>
          <w:sz w:val="24"/>
          <w:szCs w:val="24"/>
        </w:rPr>
        <w:t>27/04/2023</w:t>
      </w:r>
      <w:r w:rsidRPr="00F6494E">
        <w:rPr>
          <w:rFonts w:ascii="Garamond" w:hAnsi="Garamond"/>
          <w:sz w:val="24"/>
          <w:szCs w:val="24"/>
        </w:rPr>
        <w:t xml:space="preserve"> e inviata con le seguenti modalità:</w:t>
      </w:r>
    </w:p>
    <w:p w14:paraId="6F6B4693" w14:textId="37CF123D" w:rsidR="00F6494E" w:rsidRPr="00BE4E6F" w:rsidRDefault="00F6494E" w:rsidP="00BE4E6F">
      <w:pPr>
        <w:pStyle w:val="Paragrafoelenco"/>
        <w:numPr>
          <w:ilvl w:val="1"/>
          <w:numId w:val="13"/>
        </w:numPr>
        <w:jc w:val="both"/>
        <w:rPr>
          <w:rFonts w:ascii="Garamond" w:hAnsi="Garamond"/>
          <w:sz w:val="24"/>
          <w:szCs w:val="24"/>
        </w:rPr>
      </w:pPr>
      <w:r w:rsidRPr="00BE4E6F">
        <w:rPr>
          <w:rFonts w:ascii="Garamond" w:hAnsi="Garamond"/>
          <w:sz w:val="24"/>
          <w:szCs w:val="24"/>
        </w:rPr>
        <w:t xml:space="preserve">posta elettronica all’indirizzo </w:t>
      </w:r>
      <w:r w:rsidR="0008336B" w:rsidRPr="00BE4E6F">
        <w:rPr>
          <w:rFonts w:ascii="Garamond" w:hAnsi="Garamond"/>
          <w:sz w:val="24"/>
          <w:szCs w:val="24"/>
        </w:rPr>
        <w:t>barh120005</w:t>
      </w:r>
      <w:r w:rsidRPr="00BE4E6F">
        <w:rPr>
          <w:rFonts w:ascii="Garamond" w:hAnsi="Garamond"/>
          <w:sz w:val="24"/>
          <w:szCs w:val="24"/>
        </w:rPr>
        <w:t>@istruzione.it con oggetto: “Candidatura formazione propedeutica tutor e orientatore DM 63</w:t>
      </w:r>
      <w:r w:rsidR="006971CB" w:rsidRPr="00BE4E6F">
        <w:rPr>
          <w:rFonts w:ascii="Garamond" w:hAnsi="Garamond"/>
          <w:sz w:val="24"/>
          <w:szCs w:val="24"/>
        </w:rPr>
        <w:t xml:space="preserve"> del 5 aprile 2023</w:t>
      </w:r>
      <w:r w:rsidRPr="00BE4E6F">
        <w:rPr>
          <w:rFonts w:ascii="Garamond" w:hAnsi="Garamond"/>
          <w:sz w:val="24"/>
          <w:szCs w:val="24"/>
        </w:rPr>
        <w:t>;</w:t>
      </w:r>
    </w:p>
    <w:p w14:paraId="017F56F7" w14:textId="6B11EE53" w:rsidR="00F6494E" w:rsidRPr="00BE4E6F" w:rsidRDefault="00F6494E" w:rsidP="00BE4E6F">
      <w:pPr>
        <w:pStyle w:val="Paragrafoelenco"/>
        <w:numPr>
          <w:ilvl w:val="1"/>
          <w:numId w:val="13"/>
        </w:numPr>
        <w:jc w:val="both"/>
        <w:rPr>
          <w:rFonts w:ascii="Garamond" w:hAnsi="Garamond"/>
          <w:sz w:val="24"/>
          <w:szCs w:val="24"/>
        </w:rPr>
      </w:pPr>
      <w:r w:rsidRPr="00BE4E6F">
        <w:rPr>
          <w:rFonts w:ascii="Garamond" w:hAnsi="Garamond"/>
          <w:sz w:val="24"/>
          <w:szCs w:val="24"/>
        </w:rPr>
        <w:t>consegnata brevi manu presso l’Ufficio di protocollo di istituto.</w:t>
      </w:r>
    </w:p>
    <w:p w14:paraId="0D37E207" w14:textId="0A8DA2AF" w:rsidR="00F6494E" w:rsidRPr="00F6494E" w:rsidRDefault="00F6494E" w:rsidP="00BE4E6F">
      <w:pPr>
        <w:pStyle w:val="Paragrafoelenco"/>
        <w:numPr>
          <w:ilvl w:val="0"/>
          <w:numId w:val="12"/>
        </w:numPr>
        <w:ind w:left="426"/>
        <w:jc w:val="both"/>
        <w:rPr>
          <w:rFonts w:ascii="Garamond" w:hAnsi="Garamond"/>
          <w:sz w:val="24"/>
          <w:szCs w:val="24"/>
        </w:rPr>
      </w:pPr>
      <w:r w:rsidRPr="00F6494E">
        <w:rPr>
          <w:rFonts w:ascii="Garamond" w:hAnsi="Garamond"/>
          <w:sz w:val="24"/>
          <w:szCs w:val="24"/>
        </w:rPr>
        <w:t>Gli aspiranti all’incarico dovranno autorizzare l’Istituzione scolastica al trattamento dei dati personali nei termini e limiti previsti dalle vigenti normative, Regolamento U.E. 679/2016, nonché impegnarsi a trattare i dati personali e/o sensibili con cui verranno in contatto durante l’esecuzione delle attività progettuali secondo le modalità previste dalle citate normative.</w:t>
      </w:r>
    </w:p>
    <w:p w14:paraId="33E6E509" w14:textId="2423A70D" w:rsidR="00F6494E" w:rsidRPr="00F6494E" w:rsidRDefault="00F6494E" w:rsidP="00BE4E6F">
      <w:pPr>
        <w:pStyle w:val="Paragrafoelenco"/>
        <w:numPr>
          <w:ilvl w:val="0"/>
          <w:numId w:val="12"/>
        </w:numPr>
        <w:ind w:left="426"/>
        <w:jc w:val="both"/>
        <w:rPr>
          <w:rFonts w:ascii="Garamond" w:hAnsi="Garamond"/>
          <w:sz w:val="24"/>
          <w:szCs w:val="24"/>
        </w:rPr>
      </w:pPr>
      <w:r w:rsidRPr="00F6494E">
        <w:rPr>
          <w:rFonts w:ascii="Garamond" w:hAnsi="Garamond"/>
          <w:sz w:val="24"/>
          <w:szCs w:val="24"/>
        </w:rPr>
        <w:t>Non saranno prese in considerazione domande incomplete, inviate in modalità diverse da quelle indicate nel presente Avviso o pervenute oltre la data di scadenza prevista, anche se i motivi del ritardo sono imputabili a errato invio e/o ricezione della e-mail.</w:t>
      </w:r>
    </w:p>
    <w:p w14:paraId="3BED5BFB" w14:textId="77777777" w:rsidR="00F6494E" w:rsidRPr="00F6494E" w:rsidRDefault="00F6494E" w:rsidP="00CE7400">
      <w:pPr>
        <w:jc w:val="both"/>
        <w:rPr>
          <w:rFonts w:ascii="Garamond" w:hAnsi="Garamond"/>
          <w:sz w:val="24"/>
          <w:szCs w:val="24"/>
        </w:rPr>
      </w:pPr>
    </w:p>
    <w:p w14:paraId="6A3F4192" w14:textId="77777777" w:rsidR="00BE4E6F" w:rsidRDefault="00BE4E6F">
      <w:pPr>
        <w:rPr>
          <w:rFonts w:ascii="Garamond" w:hAnsi="Garamond"/>
          <w:sz w:val="24"/>
          <w:szCs w:val="24"/>
        </w:rPr>
      </w:pPr>
      <w:r>
        <w:rPr>
          <w:rFonts w:ascii="Garamond" w:hAnsi="Garamond"/>
          <w:sz w:val="24"/>
          <w:szCs w:val="24"/>
        </w:rPr>
        <w:br w:type="page"/>
      </w:r>
    </w:p>
    <w:p w14:paraId="1BEE75E1" w14:textId="06CC64AF" w:rsidR="00F6494E" w:rsidRPr="00F6494E" w:rsidRDefault="00F6494E" w:rsidP="0008336B">
      <w:pPr>
        <w:jc w:val="center"/>
        <w:rPr>
          <w:rFonts w:ascii="Garamond" w:hAnsi="Garamond"/>
          <w:sz w:val="24"/>
          <w:szCs w:val="24"/>
        </w:rPr>
      </w:pPr>
      <w:r w:rsidRPr="00F6494E">
        <w:rPr>
          <w:rFonts w:ascii="Garamond" w:hAnsi="Garamond"/>
          <w:sz w:val="24"/>
          <w:szCs w:val="24"/>
        </w:rPr>
        <w:lastRenderedPageBreak/>
        <w:t xml:space="preserve">Art. </w:t>
      </w:r>
      <w:r w:rsidR="00310779">
        <w:rPr>
          <w:rFonts w:ascii="Garamond" w:hAnsi="Garamond"/>
          <w:sz w:val="24"/>
          <w:szCs w:val="24"/>
        </w:rPr>
        <w:t>9</w:t>
      </w:r>
    </w:p>
    <w:p w14:paraId="262CF1B0" w14:textId="77777777" w:rsidR="00F6494E" w:rsidRPr="00F6494E" w:rsidRDefault="00F6494E" w:rsidP="0008336B">
      <w:pPr>
        <w:jc w:val="center"/>
        <w:rPr>
          <w:rFonts w:ascii="Garamond" w:hAnsi="Garamond"/>
          <w:sz w:val="24"/>
          <w:szCs w:val="24"/>
        </w:rPr>
      </w:pPr>
      <w:r w:rsidRPr="00F6494E">
        <w:rPr>
          <w:rFonts w:ascii="Garamond" w:hAnsi="Garamond"/>
          <w:sz w:val="24"/>
          <w:szCs w:val="24"/>
        </w:rPr>
        <w:t>Criteri di valutazione delle candidature</w:t>
      </w:r>
    </w:p>
    <w:p w14:paraId="3B9BD114" w14:textId="1209A0BA" w:rsidR="00F6494E" w:rsidRPr="00F6494E" w:rsidRDefault="00F6494E" w:rsidP="00CE7400">
      <w:pPr>
        <w:jc w:val="both"/>
        <w:rPr>
          <w:rFonts w:ascii="Garamond" w:hAnsi="Garamond"/>
          <w:sz w:val="24"/>
          <w:szCs w:val="24"/>
        </w:rPr>
      </w:pPr>
      <w:r w:rsidRPr="00F6494E">
        <w:rPr>
          <w:rFonts w:ascii="Garamond" w:hAnsi="Garamond"/>
          <w:sz w:val="24"/>
          <w:szCs w:val="24"/>
        </w:rPr>
        <w:t>1.</w:t>
      </w:r>
      <w:r w:rsidRPr="00F6494E">
        <w:rPr>
          <w:rFonts w:ascii="Garamond" w:hAnsi="Garamond"/>
          <w:sz w:val="24"/>
          <w:szCs w:val="24"/>
        </w:rPr>
        <w:tab/>
        <w:t>La selezione del personale che parteciperà all’attività di formazione, qualora il numero di aspiranti ecceda il numero previsto di cui al precedente art.1, sarà effettuata mediante la comparazione dei curricula pervenuti, sulla base dei criteri di cui alla tabella che segue:</w:t>
      </w:r>
      <w:r w:rsidR="00157CA5" w:rsidRPr="00F6494E">
        <w:rPr>
          <w:rFonts w:ascii="Garamond" w:hAnsi="Garamond"/>
          <w:sz w:val="24"/>
          <w:szCs w:val="24"/>
        </w:rPr>
        <w:t xml:space="preserve"> </w:t>
      </w:r>
    </w:p>
    <w:tbl>
      <w:tblPr>
        <w:tblW w:w="94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218"/>
        <w:gridCol w:w="3765"/>
        <w:gridCol w:w="1026"/>
      </w:tblGrid>
      <w:tr w:rsidR="0008336B" w:rsidRPr="0008336B" w14:paraId="5BC00486" w14:textId="77777777" w:rsidTr="00E753BA">
        <w:tc>
          <w:tcPr>
            <w:tcW w:w="459" w:type="dxa"/>
          </w:tcPr>
          <w:p w14:paraId="06ED9321" w14:textId="77777777" w:rsidR="0008336B" w:rsidRPr="0008336B" w:rsidRDefault="0008336B" w:rsidP="00E753BA">
            <w:pPr>
              <w:pStyle w:val="Paragrafoelenco"/>
              <w:ind w:left="0"/>
              <w:jc w:val="center"/>
              <w:rPr>
                <w:rFonts w:ascii="Garamond" w:hAnsi="Garamond" w:cs="Arial"/>
                <w:b/>
                <w:sz w:val="18"/>
                <w:szCs w:val="18"/>
              </w:rPr>
            </w:pPr>
            <w:r w:rsidRPr="0008336B">
              <w:rPr>
                <w:rFonts w:ascii="Garamond" w:hAnsi="Garamond" w:cs="Arial"/>
                <w:b/>
                <w:sz w:val="18"/>
                <w:szCs w:val="18"/>
              </w:rPr>
              <w:t>N</w:t>
            </w:r>
          </w:p>
        </w:tc>
        <w:tc>
          <w:tcPr>
            <w:tcW w:w="4218" w:type="dxa"/>
          </w:tcPr>
          <w:p w14:paraId="63320199" w14:textId="77777777" w:rsidR="0008336B" w:rsidRPr="0008336B" w:rsidRDefault="0008336B" w:rsidP="00E753BA">
            <w:pPr>
              <w:pStyle w:val="Paragrafoelenco"/>
              <w:ind w:left="0"/>
              <w:jc w:val="center"/>
              <w:rPr>
                <w:rFonts w:ascii="Garamond" w:hAnsi="Garamond" w:cs="Arial"/>
                <w:b/>
                <w:sz w:val="18"/>
                <w:szCs w:val="18"/>
              </w:rPr>
            </w:pPr>
            <w:r w:rsidRPr="0008336B">
              <w:rPr>
                <w:rFonts w:ascii="Garamond" w:hAnsi="Garamond" w:cs="Arial"/>
                <w:b/>
                <w:sz w:val="18"/>
                <w:szCs w:val="18"/>
              </w:rPr>
              <w:t>Titoli culturali/professionali e di servizio</w:t>
            </w:r>
          </w:p>
        </w:tc>
        <w:tc>
          <w:tcPr>
            <w:tcW w:w="3765" w:type="dxa"/>
          </w:tcPr>
          <w:p w14:paraId="107435A8" w14:textId="77777777" w:rsidR="0008336B" w:rsidRPr="0008336B" w:rsidRDefault="0008336B" w:rsidP="00E753BA">
            <w:pPr>
              <w:pStyle w:val="Paragrafoelenco"/>
              <w:ind w:left="0"/>
              <w:jc w:val="center"/>
              <w:rPr>
                <w:rFonts w:ascii="Garamond" w:hAnsi="Garamond" w:cs="Arial"/>
                <w:b/>
                <w:sz w:val="18"/>
                <w:szCs w:val="18"/>
              </w:rPr>
            </w:pPr>
            <w:r w:rsidRPr="0008336B">
              <w:rPr>
                <w:rFonts w:ascii="Garamond" w:hAnsi="Garamond" w:cs="Arial"/>
                <w:b/>
                <w:sz w:val="18"/>
                <w:szCs w:val="18"/>
              </w:rPr>
              <w:t>Valutazione</w:t>
            </w:r>
          </w:p>
        </w:tc>
        <w:tc>
          <w:tcPr>
            <w:tcW w:w="1026" w:type="dxa"/>
          </w:tcPr>
          <w:p w14:paraId="553B3729" w14:textId="77777777" w:rsidR="0008336B" w:rsidRPr="0008336B" w:rsidRDefault="0008336B" w:rsidP="00E753BA">
            <w:pPr>
              <w:pStyle w:val="Paragrafoelenco"/>
              <w:ind w:left="0"/>
              <w:jc w:val="center"/>
              <w:rPr>
                <w:rFonts w:ascii="Garamond" w:hAnsi="Garamond" w:cs="Arial"/>
                <w:b/>
                <w:sz w:val="18"/>
                <w:szCs w:val="18"/>
              </w:rPr>
            </w:pPr>
            <w:r w:rsidRPr="0008336B">
              <w:rPr>
                <w:rFonts w:ascii="Garamond" w:hAnsi="Garamond" w:cs="Arial"/>
                <w:b/>
                <w:sz w:val="18"/>
                <w:szCs w:val="18"/>
              </w:rPr>
              <w:t>p.ti max</w:t>
            </w:r>
          </w:p>
        </w:tc>
      </w:tr>
      <w:tr w:rsidR="0008336B" w:rsidRPr="0008336B" w14:paraId="2F86B932" w14:textId="77777777" w:rsidTr="00E753BA">
        <w:tc>
          <w:tcPr>
            <w:tcW w:w="459" w:type="dxa"/>
          </w:tcPr>
          <w:p w14:paraId="707A6058" w14:textId="77777777" w:rsidR="0008336B" w:rsidRPr="0008336B" w:rsidRDefault="0008336B" w:rsidP="00E753BA">
            <w:pPr>
              <w:pStyle w:val="Paragrafoelenco"/>
              <w:ind w:left="0"/>
              <w:jc w:val="center"/>
              <w:rPr>
                <w:rFonts w:ascii="Garamond" w:hAnsi="Garamond" w:cs="Arial"/>
                <w:sz w:val="18"/>
                <w:szCs w:val="18"/>
              </w:rPr>
            </w:pPr>
            <w:r w:rsidRPr="0008336B">
              <w:rPr>
                <w:rFonts w:ascii="Garamond" w:hAnsi="Garamond" w:cs="Arial"/>
                <w:sz w:val="18"/>
                <w:szCs w:val="18"/>
              </w:rPr>
              <w:t>1</w:t>
            </w:r>
          </w:p>
        </w:tc>
        <w:tc>
          <w:tcPr>
            <w:tcW w:w="4218" w:type="dxa"/>
          </w:tcPr>
          <w:p w14:paraId="21CEFDBE" w14:textId="77777777" w:rsidR="0008336B" w:rsidRPr="0008336B" w:rsidRDefault="0008336B" w:rsidP="00E753BA">
            <w:pPr>
              <w:pStyle w:val="Paragrafoelenco"/>
              <w:ind w:left="0"/>
              <w:jc w:val="both"/>
              <w:rPr>
                <w:rFonts w:ascii="Garamond" w:hAnsi="Garamond" w:cs="Arial"/>
                <w:sz w:val="18"/>
                <w:szCs w:val="18"/>
              </w:rPr>
            </w:pPr>
            <w:r w:rsidRPr="0008336B">
              <w:rPr>
                <w:rFonts w:ascii="Garamond" w:hAnsi="Garamond" w:cs="Arial"/>
                <w:sz w:val="18"/>
                <w:szCs w:val="18"/>
              </w:rPr>
              <w:t>Laurea vecchio ordinamento o specialistica (</w:t>
            </w:r>
            <w:r w:rsidRPr="0008336B">
              <w:rPr>
                <w:rFonts w:ascii="Garamond" w:hAnsi="Garamond" w:cs="Arial"/>
                <w:b/>
                <w:sz w:val="18"/>
                <w:szCs w:val="18"/>
              </w:rPr>
              <w:t>in alternativa al punto 2</w:t>
            </w:r>
            <w:r w:rsidRPr="0008336B">
              <w:rPr>
                <w:rFonts w:ascii="Garamond" w:hAnsi="Garamond" w:cs="Arial"/>
                <w:sz w:val="18"/>
                <w:szCs w:val="18"/>
              </w:rPr>
              <w:t>)</w:t>
            </w:r>
          </w:p>
        </w:tc>
        <w:tc>
          <w:tcPr>
            <w:tcW w:w="3765" w:type="dxa"/>
          </w:tcPr>
          <w:p w14:paraId="1CE9198C" w14:textId="666A7188" w:rsidR="0008336B" w:rsidRPr="0008336B" w:rsidRDefault="0008336B" w:rsidP="00E753BA">
            <w:pPr>
              <w:pStyle w:val="Paragrafoelenco"/>
              <w:ind w:left="0"/>
              <w:jc w:val="both"/>
              <w:rPr>
                <w:rFonts w:ascii="Garamond" w:hAnsi="Garamond" w:cs="Arial"/>
                <w:sz w:val="18"/>
                <w:szCs w:val="18"/>
              </w:rPr>
            </w:pPr>
            <w:r w:rsidRPr="0008336B">
              <w:rPr>
                <w:rFonts w:ascii="Garamond" w:hAnsi="Garamond" w:cs="Arial"/>
                <w:sz w:val="18"/>
                <w:szCs w:val="18"/>
              </w:rPr>
              <w:t xml:space="preserve">Punti </w:t>
            </w:r>
            <w:r>
              <w:rPr>
                <w:rFonts w:ascii="Garamond" w:hAnsi="Garamond" w:cs="Arial"/>
                <w:sz w:val="18"/>
                <w:szCs w:val="18"/>
              </w:rPr>
              <w:t>5</w:t>
            </w:r>
            <w:r w:rsidRPr="0008336B">
              <w:rPr>
                <w:rFonts w:ascii="Garamond" w:hAnsi="Garamond" w:cs="Arial"/>
                <w:sz w:val="18"/>
                <w:szCs w:val="18"/>
              </w:rPr>
              <w:t xml:space="preserve"> per votazione 110 e lode</w:t>
            </w:r>
          </w:p>
          <w:p w14:paraId="3585DA30" w14:textId="33D06037" w:rsidR="0008336B" w:rsidRPr="0008336B" w:rsidRDefault="0008336B" w:rsidP="00E753BA">
            <w:pPr>
              <w:pStyle w:val="Paragrafoelenco"/>
              <w:ind w:left="0"/>
              <w:jc w:val="both"/>
              <w:rPr>
                <w:rFonts w:ascii="Garamond" w:hAnsi="Garamond" w:cs="Arial"/>
                <w:sz w:val="18"/>
                <w:szCs w:val="18"/>
              </w:rPr>
            </w:pPr>
            <w:r w:rsidRPr="0008336B">
              <w:rPr>
                <w:rFonts w:ascii="Garamond" w:hAnsi="Garamond" w:cs="Arial"/>
                <w:sz w:val="18"/>
                <w:szCs w:val="18"/>
              </w:rPr>
              <w:t xml:space="preserve">Punti </w:t>
            </w:r>
            <w:r>
              <w:rPr>
                <w:rFonts w:ascii="Garamond" w:hAnsi="Garamond" w:cs="Arial"/>
                <w:sz w:val="18"/>
                <w:szCs w:val="18"/>
              </w:rPr>
              <w:t>4</w:t>
            </w:r>
            <w:r w:rsidRPr="0008336B">
              <w:rPr>
                <w:rFonts w:ascii="Garamond" w:hAnsi="Garamond" w:cs="Arial"/>
                <w:sz w:val="18"/>
                <w:szCs w:val="18"/>
              </w:rPr>
              <w:t xml:space="preserve"> per votazione 110</w:t>
            </w:r>
          </w:p>
          <w:p w14:paraId="6B104478" w14:textId="353FED0E" w:rsidR="0008336B" w:rsidRPr="0008336B" w:rsidRDefault="0008336B" w:rsidP="00E753BA">
            <w:pPr>
              <w:pStyle w:val="Paragrafoelenco"/>
              <w:ind w:left="0"/>
              <w:jc w:val="both"/>
              <w:rPr>
                <w:rFonts w:ascii="Garamond" w:hAnsi="Garamond" w:cs="Arial"/>
                <w:sz w:val="18"/>
                <w:szCs w:val="18"/>
              </w:rPr>
            </w:pPr>
            <w:r w:rsidRPr="0008336B">
              <w:rPr>
                <w:rFonts w:ascii="Garamond" w:hAnsi="Garamond" w:cs="Arial"/>
                <w:sz w:val="18"/>
                <w:szCs w:val="18"/>
              </w:rPr>
              <w:t xml:space="preserve">Punti </w:t>
            </w:r>
            <w:r>
              <w:rPr>
                <w:rFonts w:ascii="Garamond" w:hAnsi="Garamond" w:cs="Arial"/>
                <w:sz w:val="18"/>
                <w:szCs w:val="18"/>
              </w:rPr>
              <w:t>3</w:t>
            </w:r>
            <w:r w:rsidRPr="0008336B">
              <w:rPr>
                <w:rFonts w:ascii="Garamond" w:hAnsi="Garamond" w:cs="Arial"/>
                <w:sz w:val="18"/>
                <w:szCs w:val="18"/>
              </w:rPr>
              <w:t xml:space="preserve"> per votazione da 109 a 99</w:t>
            </w:r>
          </w:p>
          <w:p w14:paraId="6A1F920C" w14:textId="779E03D7" w:rsidR="0008336B" w:rsidRPr="0008336B" w:rsidRDefault="0008336B" w:rsidP="0008336B">
            <w:pPr>
              <w:pStyle w:val="Paragrafoelenco"/>
              <w:ind w:left="0"/>
              <w:jc w:val="both"/>
              <w:rPr>
                <w:rFonts w:ascii="Garamond" w:hAnsi="Garamond" w:cs="Arial"/>
                <w:sz w:val="18"/>
                <w:szCs w:val="18"/>
              </w:rPr>
            </w:pPr>
            <w:r w:rsidRPr="0008336B">
              <w:rPr>
                <w:rFonts w:ascii="Garamond" w:hAnsi="Garamond" w:cs="Arial"/>
                <w:sz w:val="18"/>
                <w:szCs w:val="18"/>
              </w:rPr>
              <w:t xml:space="preserve">Punti </w:t>
            </w:r>
            <w:r>
              <w:rPr>
                <w:rFonts w:ascii="Garamond" w:hAnsi="Garamond" w:cs="Arial"/>
                <w:sz w:val="18"/>
                <w:szCs w:val="18"/>
              </w:rPr>
              <w:t>2</w:t>
            </w:r>
            <w:r w:rsidRPr="0008336B">
              <w:rPr>
                <w:rFonts w:ascii="Garamond" w:hAnsi="Garamond" w:cs="Arial"/>
                <w:sz w:val="18"/>
                <w:szCs w:val="18"/>
              </w:rPr>
              <w:t xml:space="preserve"> per votazione fino a 98</w:t>
            </w:r>
          </w:p>
        </w:tc>
        <w:tc>
          <w:tcPr>
            <w:tcW w:w="1026" w:type="dxa"/>
          </w:tcPr>
          <w:p w14:paraId="5832CA46" w14:textId="01A7553E" w:rsidR="0008336B" w:rsidRPr="0008336B" w:rsidRDefault="0008336B" w:rsidP="00E753BA">
            <w:pPr>
              <w:pStyle w:val="Paragrafoelenco"/>
              <w:ind w:left="0"/>
              <w:jc w:val="center"/>
              <w:rPr>
                <w:rFonts w:ascii="Garamond" w:hAnsi="Garamond" w:cs="Arial"/>
                <w:sz w:val="18"/>
                <w:szCs w:val="18"/>
              </w:rPr>
            </w:pPr>
            <w:r>
              <w:rPr>
                <w:rFonts w:ascii="Garamond" w:hAnsi="Garamond" w:cs="Arial"/>
                <w:sz w:val="18"/>
                <w:szCs w:val="18"/>
              </w:rPr>
              <w:t>5</w:t>
            </w:r>
          </w:p>
        </w:tc>
      </w:tr>
      <w:tr w:rsidR="0008336B" w:rsidRPr="0008336B" w14:paraId="3055FB2B" w14:textId="77777777" w:rsidTr="00E753BA">
        <w:tc>
          <w:tcPr>
            <w:tcW w:w="459" w:type="dxa"/>
          </w:tcPr>
          <w:p w14:paraId="5E7B7DDE" w14:textId="77777777" w:rsidR="0008336B" w:rsidRPr="0008336B" w:rsidRDefault="0008336B" w:rsidP="00E753BA">
            <w:pPr>
              <w:pStyle w:val="Paragrafoelenco"/>
              <w:ind w:left="0"/>
              <w:jc w:val="center"/>
              <w:rPr>
                <w:rFonts w:ascii="Garamond" w:hAnsi="Garamond" w:cs="Arial"/>
                <w:sz w:val="18"/>
                <w:szCs w:val="18"/>
              </w:rPr>
            </w:pPr>
            <w:r w:rsidRPr="0008336B">
              <w:rPr>
                <w:rFonts w:ascii="Garamond" w:hAnsi="Garamond" w:cs="Arial"/>
                <w:sz w:val="18"/>
                <w:szCs w:val="18"/>
              </w:rPr>
              <w:t>2</w:t>
            </w:r>
          </w:p>
        </w:tc>
        <w:tc>
          <w:tcPr>
            <w:tcW w:w="4218" w:type="dxa"/>
          </w:tcPr>
          <w:p w14:paraId="42988B29" w14:textId="77777777" w:rsidR="0008336B" w:rsidRPr="0008336B" w:rsidRDefault="0008336B" w:rsidP="00E753BA">
            <w:pPr>
              <w:pStyle w:val="Paragrafoelenco"/>
              <w:ind w:left="0"/>
              <w:jc w:val="both"/>
              <w:rPr>
                <w:rFonts w:ascii="Garamond" w:hAnsi="Garamond" w:cs="Arial"/>
                <w:sz w:val="18"/>
                <w:szCs w:val="18"/>
              </w:rPr>
            </w:pPr>
            <w:r w:rsidRPr="0008336B">
              <w:rPr>
                <w:rFonts w:ascii="Garamond" w:hAnsi="Garamond" w:cs="Arial"/>
                <w:sz w:val="18"/>
                <w:szCs w:val="18"/>
              </w:rPr>
              <w:t>Laurea triennale (</w:t>
            </w:r>
            <w:r w:rsidRPr="0008336B">
              <w:rPr>
                <w:rFonts w:ascii="Garamond" w:hAnsi="Garamond" w:cs="Arial"/>
                <w:b/>
                <w:sz w:val="18"/>
                <w:szCs w:val="18"/>
              </w:rPr>
              <w:t>in alternativa al punto 1</w:t>
            </w:r>
            <w:r w:rsidRPr="0008336B">
              <w:rPr>
                <w:rFonts w:ascii="Garamond" w:hAnsi="Garamond" w:cs="Arial"/>
                <w:sz w:val="18"/>
                <w:szCs w:val="18"/>
              </w:rPr>
              <w:t>)</w:t>
            </w:r>
          </w:p>
        </w:tc>
        <w:tc>
          <w:tcPr>
            <w:tcW w:w="3765" w:type="dxa"/>
          </w:tcPr>
          <w:p w14:paraId="711F71BE" w14:textId="77777777" w:rsidR="0008336B" w:rsidRPr="0008336B" w:rsidRDefault="0008336B" w:rsidP="00E753BA">
            <w:pPr>
              <w:pStyle w:val="Paragrafoelenco"/>
              <w:ind w:left="0"/>
              <w:jc w:val="both"/>
              <w:rPr>
                <w:rFonts w:ascii="Garamond" w:hAnsi="Garamond" w:cs="Arial"/>
                <w:sz w:val="18"/>
                <w:szCs w:val="18"/>
              </w:rPr>
            </w:pPr>
            <w:r w:rsidRPr="0008336B">
              <w:rPr>
                <w:rFonts w:ascii="Garamond" w:hAnsi="Garamond" w:cs="Arial"/>
                <w:sz w:val="18"/>
                <w:szCs w:val="18"/>
              </w:rPr>
              <w:t>Punti 5 per votazione 110 e lode</w:t>
            </w:r>
          </w:p>
          <w:p w14:paraId="5E5B7BA9" w14:textId="77777777" w:rsidR="0008336B" w:rsidRPr="0008336B" w:rsidRDefault="0008336B" w:rsidP="00E753BA">
            <w:pPr>
              <w:pStyle w:val="Paragrafoelenco"/>
              <w:ind w:left="0"/>
              <w:jc w:val="both"/>
              <w:rPr>
                <w:rFonts w:ascii="Garamond" w:hAnsi="Garamond" w:cs="Arial"/>
                <w:sz w:val="18"/>
                <w:szCs w:val="18"/>
              </w:rPr>
            </w:pPr>
            <w:r w:rsidRPr="0008336B">
              <w:rPr>
                <w:rFonts w:ascii="Garamond" w:hAnsi="Garamond" w:cs="Arial"/>
                <w:sz w:val="18"/>
                <w:szCs w:val="18"/>
              </w:rPr>
              <w:t>Punti 4 per votazione 110</w:t>
            </w:r>
          </w:p>
          <w:p w14:paraId="76A3E320" w14:textId="77777777" w:rsidR="0008336B" w:rsidRPr="0008336B" w:rsidRDefault="0008336B" w:rsidP="00E753BA">
            <w:pPr>
              <w:pStyle w:val="Paragrafoelenco"/>
              <w:ind w:left="0"/>
              <w:jc w:val="both"/>
              <w:rPr>
                <w:rFonts w:ascii="Garamond" w:hAnsi="Garamond" w:cs="Arial"/>
                <w:sz w:val="18"/>
                <w:szCs w:val="18"/>
              </w:rPr>
            </w:pPr>
            <w:r w:rsidRPr="0008336B">
              <w:rPr>
                <w:rFonts w:ascii="Garamond" w:hAnsi="Garamond" w:cs="Arial"/>
                <w:sz w:val="18"/>
                <w:szCs w:val="18"/>
              </w:rPr>
              <w:t>Punti 3 per votazione da 109 a 99</w:t>
            </w:r>
          </w:p>
          <w:p w14:paraId="084D2F93" w14:textId="77777777" w:rsidR="0008336B" w:rsidRPr="0008336B" w:rsidRDefault="0008336B" w:rsidP="00E753BA">
            <w:pPr>
              <w:pStyle w:val="Paragrafoelenco"/>
              <w:ind w:left="0"/>
              <w:jc w:val="both"/>
              <w:rPr>
                <w:rFonts w:ascii="Garamond" w:hAnsi="Garamond" w:cs="Arial"/>
                <w:sz w:val="18"/>
                <w:szCs w:val="18"/>
              </w:rPr>
            </w:pPr>
            <w:r w:rsidRPr="0008336B">
              <w:rPr>
                <w:rFonts w:ascii="Garamond" w:hAnsi="Garamond" w:cs="Arial"/>
                <w:sz w:val="18"/>
                <w:szCs w:val="18"/>
              </w:rPr>
              <w:t>Punti 2 per votazione fino a 98</w:t>
            </w:r>
          </w:p>
        </w:tc>
        <w:tc>
          <w:tcPr>
            <w:tcW w:w="1026" w:type="dxa"/>
          </w:tcPr>
          <w:p w14:paraId="1426D214" w14:textId="77777777" w:rsidR="0008336B" w:rsidRPr="0008336B" w:rsidRDefault="0008336B" w:rsidP="00E753BA">
            <w:pPr>
              <w:pStyle w:val="Paragrafoelenco"/>
              <w:ind w:left="0"/>
              <w:jc w:val="center"/>
              <w:rPr>
                <w:rFonts w:ascii="Garamond" w:hAnsi="Garamond" w:cs="Arial"/>
                <w:sz w:val="18"/>
                <w:szCs w:val="18"/>
              </w:rPr>
            </w:pPr>
            <w:r w:rsidRPr="0008336B">
              <w:rPr>
                <w:rFonts w:ascii="Garamond" w:hAnsi="Garamond" w:cs="Arial"/>
                <w:sz w:val="18"/>
                <w:szCs w:val="18"/>
              </w:rPr>
              <w:t>5</w:t>
            </w:r>
          </w:p>
        </w:tc>
      </w:tr>
      <w:tr w:rsidR="0008336B" w:rsidRPr="0008336B" w14:paraId="16F6F0F8" w14:textId="77777777" w:rsidTr="00E753BA">
        <w:tc>
          <w:tcPr>
            <w:tcW w:w="459" w:type="dxa"/>
          </w:tcPr>
          <w:p w14:paraId="6D917969" w14:textId="77777777" w:rsidR="0008336B" w:rsidRPr="0008336B" w:rsidRDefault="0008336B" w:rsidP="00E753BA">
            <w:pPr>
              <w:pStyle w:val="Paragrafoelenco"/>
              <w:ind w:left="0"/>
              <w:jc w:val="center"/>
              <w:rPr>
                <w:rFonts w:ascii="Garamond" w:hAnsi="Garamond" w:cs="Arial"/>
                <w:sz w:val="18"/>
                <w:szCs w:val="18"/>
              </w:rPr>
            </w:pPr>
            <w:r w:rsidRPr="0008336B">
              <w:rPr>
                <w:rFonts w:ascii="Garamond" w:hAnsi="Garamond" w:cs="Arial"/>
                <w:sz w:val="18"/>
                <w:szCs w:val="18"/>
              </w:rPr>
              <w:t>3</w:t>
            </w:r>
          </w:p>
        </w:tc>
        <w:tc>
          <w:tcPr>
            <w:tcW w:w="4218" w:type="dxa"/>
          </w:tcPr>
          <w:p w14:paraId="00EB945B" w14:textId="77777777" w:rsidR="0008336B" w:rsidRPr="0008336B" w:rsidRDefault="0008336B" w:rsidP="00E753BA">
            <w:pPr>
              <w:pStyle w:val="Paragrafoelenco"/>
              <w:ind w:left="0"/>
              <w:jc w:val="both"/>
              <w:rPr>
                <w:rFonts w:ascii="Garamond" w:hAnsi="Garamond" w:cs="Arial"/>
                <w:sz w:val="18"/>
                <w:szCs w:val="18"/>
              </w:rPr>
            </w:pPr>
            <w:r w:rsidRPr="0008336B">
              <w:rPr>
                <w:rFonts w:ascii="Garamond" w:hAnsi="Garamond" w:cs="Arial"/>
                <w:sz w:val="18"/>
                <w:szCs w:val="18"/>
              </w:rPr>
              <w:t>Diploma di istruzione 2° grado specifico (</w:t>
            </w:r>
            <w:r w:rsidRPr="0008336B">
              <w:rPr>
                <w:rFonts w:ascii="Garamond" w:hAnsi="Garamond" w:cs="Arial"/>
                <w:b/>
                <w:sz w:val="18"/>
                <w:szCs w:val="18"/>
              </w:rPr>
              <w:t>in alternativa ai punti 1 e 2</w:t>
            </w:r>
            <w:r w:rsidRPr="0008336B">
              <w:rPr>
                <w:rFonts w:ascii="Garamond" w:hAnsi="Garamond" w:cs="Arial"/>
                <w:sz w:val="18"/>
                <w:szCs w:val="18"/>
              </w:rPr>
              <w:t>)</w:t>
            </w:r>
          </w:p>
        </w:tc>
        <w:tc>
          <w:tcPr>
            <w:tcW w:w="3765" w:type="dxa"/>
          </w:tcPr>
          <w:p w14:paraId="68A7070D" w14:textId="77777777" w:rsidR="0008336B" w:rsidRPr="0008336B" w:rsidRDefault="0008336B" w:rsidP="00E753BA">
            <w:pPr>
              <w:pStyle w:val="Paragrafoelenco"/>
              <w:ind w:left="0"/>
              <w:jc w:val="both"/>
              <w:rPr>
                <w:rFonts w:ascii="Garamond" w:hAnsi="Garamond" w:cs="Arial"/>
                <w:sz w:val="18"/>
                <w:szCs w:val="18"/>
              </w:rPr>
            </w:pPr>
            <w:r w:rsidRPr="0008336B">
              <w:rPr>
                <w:rFonts w:ascii="Garamond" w:hAnsi="Garamond" w:cs="Arial"/>
                <w:sz w:val="18"/>
                <w:szCs w:val="18"/>
              </w:rPr>
              <w:t>Punti 5 per votazione 100 e lode</w:t>
            </w:r>
          </w:p>
          <w:p w14:paraId="6AC66D11" w14:textId="77777777" w:rsidR="0008336B" w:rsidRPr="0008336B" w:rsidRDefault="0008336B" w:rsidP="00E753BA">
            <w:pPr>
              <w:pStyle w:val="Paragrafoelenco"/>
              <w:ind w:left="0"/>
              <w:jc w:val="both"/>
              <w:rPr>
                <w:rFonts w:ascii="Garamond" w:hAnsi="Garamond" w:cs="Arial"/>
                <w:sz w:val="18"/>
                <w:szCs w:val="18"/>
              </w:rPr>
            </w:pPr>
            <w:r w:rsidRPr="0008336B">
              <w:rPr>
                <w:rFonts w:ascii="Garamond" w:hAnsi="Garamond" w:cs="Arial"/>
                <w:sz w:val="18"/>
                <w:szCs w:val="18"/>
              </w:rPr>
              <w:t>Punti 4 per votazione 100</w:t>
            </w:r>
          </w:p>
          <w:p w14:paraId="59530755" w14:textId="77777777" w:rsidR="0008336B" w:rsidRPr="0008336B" w:rsidRDefault="0008336B" w:rsidP="00E753BA">
            <w:pPr>
              <w:pStyle w:val="Paragrafoelenco"/>
              <w:ind w:left="0"/>
              <w:jc w:val="both"/>
              <w:rPr>
                <w:rFonts w:ascii="Garamond" w:hAnsi="Garamond" w:cs="Arial"/>
                <w:sz w:val="18"/>
                <w:szCs w:val="18"/>
              </w:rPr>
            </w:pPr>
            <w:r w:rsidRPr="0008336B">
              <w:rPr>
                <w:rFonts w:ascii="Garamond" w:hAnsi="Garamond" w:cs="Arial"/>
                <w:sz w:val="18"/>
                <w:szCs w:val="18"/>
              </w:rPr>
              <w:t>Punti 3 per votazione da 99 a 86</w:t>
            </w:r>
          </w:p>
          <w:p w14:paraId="614D1FEB" w14:textId="77777777" w:rsidR="0008336B" w:rsidRPr="0008336B" w:rsidRDefault="0008336B" w:rsidP="00E753BA">
            <w:pPr>
              <w:pStyle w:val="Paragrafoelenco"/>
              <w:ind w:left="0"/>
              <w:jc w:val="both"/>
              <w:rPr>
                <w:rFonts w:ascii="Garamond" w:hAnsi="Garamond" w:cs="Arial"/>
                <w:sz w:val="18"/>
                <w:szCs w:val="18"/>
              </w:rPr>
            </w:pPr>
            <w:r w:rsidRPr="0008336B">
              <w:rPr>
                <w:rFonts w:ascii="Garamond" w:hAnsi="Garamond" w:cs="Arial"/>
                <w:sz w:val="18"/>
                <w:szCs w:val="18"/>
              </w:rPr>
              <w:t>Punti 2 per votazione fino a 85</w:t>
            </w:r>
          </w:p>
        </w:tc>
        <w:tc>
          <w:tcPr>
            <w:tcW w:w="1026" w:type="dxa"/>
          </w:tcPr>
          <w:p w14:paraId="66CE649E" w14:textId="77777777" w:rsidR="0008336B" w:rsidRPr="0008336B" w:rsidRDefault="0008336B" w:rsidP="00E753BA">
            <w:pPr>
              <w:pStyle w:val="Paragrafoelenco"/>
              <w:ind w:left="0"/>
              <w:jc w:val="center"/>
              <w:rPr>
                <w:rFonts w:ascii="Garamond" w:hAnsi="Garamond" w:cs="Arial"/>
                <w:sz w:val="18"/>
                <w:szCs w:val="18"/>
              </w:rPr>
            </w:pPr>
            <w:r w:rsidRPr="0008336B">
              <w:rPr>
                <w:rFonts w:ascii="Garamond" w:hAnsi="Garamond" w:cs="Arial"/>
                <w:sz w:val="18"/>
                <w:szCs w:val="18"/>
              </w:rPr>
              <w:t>5</w:t>
            </w:r>
          </w:p>
        </w:tc>
      </w:tr>
      <w:tr w:rsidR="0008336B" w:rsidRPr="0008336B" w14:paraId="6C458DF0" w14:textId="77777777" w:rsidTr="00E753BA">
        <w:tc>
          <w:tcPr>
            <w:tcW w:w="459" w:type="dxa"/>
          </w:tcPr>
          <w:p w14:paraId="1A871F55" w14:textId="77777777" w:rsidR="0008336B" w:rsidRPr="0008336B" w:rsidRDefault="0008336B" w:rsidP="00E753BA">
            <w:pPr>
              <w:pStyle w:val="Paragrafoelenco"/>
              <w:ind w:left="0"/>
              <w:jc w:val="center"/>
              <w:rPr>
                <w:rFonts w:ascii="Garamond" w:hAnsi="Garamond" w:cs="Arial"/>
                <w:sz w:val="18"/>
                <w:szCs w:val="18"/>
              </w:rPr>
            </w:pPr>
            <w:r w:rsidRPr="0008336B">
              <w:rPr>
                <w:rFonts w:ascii="Garamond" w:hAnsi="Garamond" w:cs="Arial"/>
                <w:sz w:val="18"/>
                <w:szCs w:val="18"/>
              </w:rPr>
              <w:t>4</w:t>
            </w:r>
          </w:p>
        </w:tc>
        <w:tc>
          <w:tcPr>
            <w:tcW w:w="4218" w:type="dxa"/>
          </w:tcPr>
          <w:p w14:paraId="2B45C43D" w14:textId="6F2ED242" w:rsidR="0008336B" w:rsidRDefault="0008336B" w:rsidP="0008336B">
            <w:pPr>
              <w:pStyle w:val="Paragrafoelenco"/>
              <w:ind w:left="0"/>
              <w:jc w:val="both"/>
              <w:rPr>
                <w:rFonts w:ascii="Garamond" w:hAnsi="Garamond" w:cs="Arial"/>
                <w:sz w:val="18"/>
                <w:szCs w:val="18"/>
              </w:rPr>
            </w:pPr>
            <w:r w:rsidRPr="0008336B">
              <w:rPr>
                <w:rFonts w:ascii="Garamond" w:hAnsi="Garamond" w:cs="Arial"/>
                <w:sz w:val="18"/>
                <w:szCs w:val="18"/>
              </w:rPr>
              <w:t>Funzione strumentale nell’ultimo</w:t>
            </w:r>
            <w:r>
              <w:rPr>
                <w:rFonts w:ascii="Garamond" w:hAnsi="Garamond" w:cs="Arial"/>
                <w:sz w:val="18"/>
                <w:szCs w:val="18"/>
              </w:rPr>
              <w:t xml:space="preserve"> </w:t>
            </w:r>
            <w:r w:rsidRPr="0008336B">
              <w:rPr>
                <w:rFonts w:ascii="Garamond" w:hAnsi="Garamond" w:cs="Arial"/>
                <w:sz w:val="18"/>
                <w:szCs w:val="18"/>
              </w:rPr>
              <w:t>quinquennio</w:t>
            </w:r>
            <w:r w:rsidR="009726D6">
              <w:rPr>
                <w:rFonts w:ascii="Garamond" w:hAnsi="Garamond" w:cs="Arial"/>
                <w:sz w:val="18"/>
                <w:szCs w:val="18"/>
              </w:rPr>
              <w:t xml:space="preserve"> o responsabile di sede con </w:t>
            </w:r>
            <w:r w:rsidR="007F7D2F">
              <w:rPr>
                <w:rFonts w:ascii="Garamond" w:hAnsi="Garamond" w:cs="Arial"/>
                <w:sz w:val="18"/>
                <w:szCs w:val="18"/>
              </w:rPr>
              <w:t>d</w:t>
            </w:r>
            <w:r w:rsidR="009726D6">
              <w:rPr>
                <w:rFonts w:ascii="Garamond" w:hAnsi="Garamond" w:cs="Arial"/>
                <w:sz w:val="18"/>
                <w:szCs w:val="18"/>
              </w:rPr>
              <w:t xml:space="preserve">elega ai rapporti con le famiglie, </w:t>
            </w:r>
            <w:r w:rsidR="007F7D2F">
              <w:rPr>
                <w:rFonts w:ascii="Garamond" w:hAnsi="Garamond" w:cs="Arial"/>
                <w:sz w:val="18"/>
                <w:szCs w:val="18"/>
              </w:rPr>
              <w:t xml:space="preserve">i </w:t>
            </w:r>
            <w:r w:rsidR="009726D6">
              <w:rPr>
                <w:rFonts w:ascii="Garamond" w:hAnsi="Garamond" w:cs="Arial"/>
                <w:sz w:val="18"/>
                <w:szCs w:val="18"/>
              </w:rPr>
              <w:t xml:space="preserve">servizi sociali, il territorio </w:t>
            </w:r>
          </w:p>
          <w:p w14:paraId="4CC9AD0F" w14:textId="1FA580AA" w:rsidR="0008336B" w:rsidRPr="0008336B" w:rsidRDefault="0008336B" w:rsidP="00E753BA">
            <w:pPr>
              <w:pStyle w:val="Paragrafoelenco"/>
              <w:ind w:left="0"/>
              <w:jc w:val="both"/>
              <w:rPr>
                <w:rFonts w:ascii="Garamond" w:hAnsi="Garamond" w:cs="Arial"/>
                <w:sz w:val="18"/>
                <w:szCs w:val="18"/>
              </w:rPr>
            </w:pPr>
          </w:p>
        </w:tc>
        <w:tc>
          <w:tcPr>
            <w:tcW w:w="3765" w:type="dxa"/>
          </w:tcPr>
          <w:p w14:paraId="70010697" w14:textId="26ED0683" w:rsidR="0008336B" w:rsidRPr="0008336B" w:rsidRDefault="0008336B" w:rsidP="00E753BA">
            <w:pPr>
              <w:pStyle w:val="Paragrafoelenco"/>
              <w:ind w:left="0"/>
              <w:jc w:val="both"/>
              <w:rPr>
                <w:rFonts w:ascii="Garamond" w:hAnsi="Garamond" w:cs="Arial"/>
                <w:sz w:val="18"/>
                <w:szCs w:val="18"/>
              </w:rPr>
            </w:pPr>
            <w:r w:rsidRPr="0008336B">
              <w:rPr>
                <w:rFonts w:ascii="Garamond" w:hAnsi="Garamond" w:cs="Arial"/>
                <w:sz w:val="18"/>
                <w:szCs w:val="18"/>
              </w:rPr>
              <w:t xml:space="preserve">Punti </w:t>
            </w:r>
            <w:r w:rsidR="00AA5F42">
              <w:rPr>
                <w:rFonts w:ascii="Garamond" w:hAnsi="Garamond" w:cs="Arial"/>
                <w:sz w:val="18"/>
                <w:szCs w:val="18"/>
              </w:rPr>
              <w:t>6</w:t>
            </w:r>
            <w:r w:rsidRPr="0008336B">
              <w:rPr>
                <w:rFonts w:ascii="Garamond" w:hAnsi="Garamond" w:cs="Arial"/>
                <w:sz w:val="18"/>
                <w:szCs w:val="18"/>
              </w:rPr>
              <w:t xml:space="preserve"> per ogni anno a tempo indeterminato</w:t>
            </w:r>
          </w:p>
          <w:p w14:paraId="7266CF81" w14:textId="7D8844FB" w:rsidR="0008336B" w:rsidRPr="0008336B" w:rsidRDefault="0008336B" w:rsidP="00E753BA">
            <w:pPr>
              <w:pStyle w:val="Paragrafoelenco"/>
              <w:ind w:left="0"/>
              <w:jc w:val="both"/>
              <w:rPr>
                <w:rFonts w:ascii="Garamond" w:hAnsi="Garamond" w:cs="Arial"/>
                <w:sz w:val="18"/>
                <w:szCs w:val="18"/>
              </w:rPr>
            </w:pPr>
          </w:p>
        </w:tc>
        <w:tc>
          <w:tcPr>
            <w:tcW w:w="1026" w:type="dxa"/>
          </w:tcPr>
          <w:p w14:paraId="6D33836B" w14:textId="252536A9" w:rsidR="0008336B" w:rsidRPr="0008336B" w:rsidRDefault="00AA5F42" w:rsidP="00355A0B">
            <w:pPr>
              <w:pStyle w:val="Paragrafoelenco"/>
              <w:ind w:left="0"/>
              <w:jc w:val="center"/>
              <w:rPr>
                <w:rFonts w:ascii="Garamond" w:hAnsi="Garamond" w:cs="Arial"/>
                <w:sz w:val="18"/>
                <w:szCs w:val="18"/>
              </w:rPr>
            </w:pPr>
            <w:r>
              <w:rPr>
                <w:rFonts w:ascii="Garamond" w:hAnsi="Garamond" w:cs="Arial"/>
                <w:sz w:val="18"/>
                <w:szCs w:val="18"/>
              </w:rPr>
              <w:t>30</w:t>
            </w:r>
          </w:p>
        </w:tc>
      </w:tr>
      <w:tr w:rsidR="0008336B" w:rsidRPr="0008336B" w14:paraId="748B02E1" w14:textId="77777777" w:rsidTr="00E753BA">
        <w:tc>
          <w:tcPr>
            <w:tcW w:w="459" w:type="dxa"/>
          </w:tcPr>
          <w:p w14:paraId="436329F2" w14:textId="77777777" w:rsidR="0008336B" w:rsidRPr="0008336B" w:rsidRDefault="0008336B" w:rsidP="00E753BA">
            <w:pPr>
              <w:pStyle w:val="Paragrafoelenco"/>
              <w:ind w:left="0"/>
              <w:jc w:val="center"/>
              <w:rPr>
                <w:rFonts w:ascii="Garamond" w:hAnsi="Garamond" w:cs="Arial"/>
                <w:sz w:val="18"/>
                <w:szCs w:val="18"/>
              </w:rPr>
            </w:pPr>
            <w:r w:rsidRPr="0008336B">
              <w:rPr>
                <w:rFonts w:ascii="Garamond" w:hAnsi="Garamond" w:cs="Arial"/>
                <w:sz w:val="18"/>
                <w:szCs w:val="18"/>
              </w:rPr>
              <w:t>5</w:t>
            </w:r>
          </w:p>
        </w:tc>
        <w:tc>
          <w:tcPr>
            <w:tcW w:w="4218" w:type="dxa"/>
          </w:tcPr>
          <w:p w14:paraId="4E4D0932" w14:textId="6F36BA17" w:rsidR="0008336B" w:rsidRPr="0008336B" w:rsidRDefault="0008336B" w:rsidP="0008336B">
            <w:pPr>
              <w:pStyle w:val="Paragrafoelenco"/>
              <w:ind w:left="0"/>
              <w:jc w:val="both"/>
              <w:rPr>
                <w:rFonts w:ascii="Garamond" w:hAnsi="Garamond" w:cs="Arial"/>
                <w:sz w:val="18"/>
                <w:szCs w:val="18"/>
              </w:rPr>
            </w:pPr>
            <w:r>
              <w:rPr>
                <w:rFonts w:ascii="Garamond" w:hAnsi="Garamond" w:cs="Arial"/>
                <w:sz w:val="18"/>
                <w:szCs w:val="18"/>
              </w:rPr>
              <w:t xml:space="preserve">Aver svolto il ruolo di </w:t>
            </w:r>
            <w:r w:rsidRPr="0008336B">
              <w:rPr>
                <w:rFonts w:ascii="Garamond" w:hAnsi="Garamond" w:cs="Arial"/>
                <w:sz w:val="18"/>
                <w:szCs w:val="18"/>
              </w:rPr>
              <w:t>tutor scolastico</w:t>
            </w:r>
            <w:r w:rsidR="007F7D2F">
              <w:rPr>
                <w:rFonts w:ascii="Garamond" w:hAnsi="Garamond" w:cs="Arial"/>
                <w:sz w:val="18"/>
                <w:szCs w:val="18"/>
              </w:rPr>
              <w:t xml:space="preserve"> (PFI)</w:t>
            </w:r>
          </w:p>
        </w:tc>
        <w:tc>
          <w:tcPr>
            <w:tcW w:w="3765" w:type="dxa"/>
          </w:tcPr>
          <w:p w14:paraId="7C66ACA9" w14:textId="77777777" w:rsidR="0008336B" w:rsidRPr="0008336B" w:rsidRDefault="0008336B" w:rsidP="00E753BA">
            <w:pPr>
              <w:pStyle w:val="Paragrafoelenco"/>
              <w:ind w:left="0"/>
              <w:jc w:val="both"/>
              <w:rPr>
                <w:rFonts w:ascii="Garamond" w:hAnsi="Garamond" w:cs="Arial"/>
                <w:sz w:val="18"/>
                <w:szCs w:val="18"/>
              </w:rPr>
            </w:pPr>
            <w:r w:rsidRPr="0008336B">
              <w:rPr>
                <w:rFonts w:ascii="Garamond" w:hAnsi="Garamond" w:cs="Arial"/>
                <w:sz w:val="18"/>
                <w:szCs w:val="18"/>
              </w:rPr>
              <w:t>Punti 2 per anno scolastico</w:t>
            </w:r>
          </w:p>
        </w:tc>
        <w:tc>
          <w:tcPr>
            <w:tcW w:w="1026" w:type="dxa"/>
          </w:tcPr>
          <w:p w14:paraId="09FAC602" w14:textId="77777777" w:rsidR="0008336B" w:rsidRPr="0008336B" w:rsidRDefault="0008336B" w:rsidP="00E753BA">
            <w:pPr>
              <w:pStyle w:val="Paragrafoelenco"/>
              <w:ind w:left="0"/>
              <w:jc w:val="center"/>
              <w:rPr>
                <w:rFonts w:ascii="Garamond" w:hAnsi="Garamond" w:cs="Arial"/>
                <w:sz w:val="18"/>
                <w:szCs w:val="18"/>
              </w:rPr>
            </w:pPr>
            <w:r w:rsidRPr="0008336B">
              <w:rPr>
                <w:rFonts w:ascii="Garamond" w:hAnsi="Garamond" w:cs="Arial"/>
                <w:sz w:val="18"/>
                <w:szCs w:val="18"/>
              </w:rPr>
              <w:t>10</w:t>
            </w:r>
          </w:p>
        </w:tc>
      </w:tr>
      <w:tr w:rsidR="0008336B" w:rsidRPr="0008336B" w14:paraId="79196DCD" w14:textId="77777777" w:rsidTr="00E753BA">
        <w:tc>
          <w:tcPr>
            <w:tcW w:w="459" w:type="dxa"/>
          </w:tcPr>
          <w:p w14:paraId="13FA6EDF" w14:textId="77777777" w:rsidR="0008336B" w:rsidRPr="0008336B" w:rsidRDefault="0008336B" w:rsidP="00E753BA">
            <w:pPr>
              <w:pStyle w:val="Paragrafoelenco"/>
              <w:ind w:left="0"/>
              <w:jc w:val="center"/>
              <w:rPr>
                <w:rFonts w:ascii="Garamond" w:hAnsi="Garamond" w:cs="Arial"/>
                <w:sz w:val="18"/>
                <w:szCs w:val="18"/>
              </w:rPr>
            </w:pPr>
            <w:r w:rsidRPr="0008336B">
              <w:rPr>
                <w:rFonts w:ascii="Garamond" w:hAnsi="Garamond" w:cs="Arial"/>
                <w:sz w:val="18"/>
                <w:szCs w:val="18"/>
              </w:rPr>
              <w:t>6</w:t>
            </w:r>
          </w:p>
        </w:tc>
        <w:tc>
          <w:tcPr>
            <w:tcW w:w="4218" w:type="dxa"/>
          </w:tcPr>
          <w:p w14:paraId="097C21AE" w14:textId="23D8E632" w:rsidR="0008336B" w:rsidRPr="0008336B" w:rsidRDefault="00FA6CD4" w:rsidP="00277302">
            <w:pPr>
              <w:pStyle w:val="Paragrafoelenco"/>
              <w:ind w:left="0"/>
              <w:jc w:val="both"/>
              <w:rPr>
                <w:rFonts w:ascii="Garamond" w:hAnsi="Garamond" w:cs="Arial"/>
                <w:sz w:val="18"/>
                <w:szCs w:val="18"/>
              </w:rPr>
            </w:pPr>
            <w:r>
              <w:rPr>
                <w:rFonts w:ascii="Garamond" w:hAnsi="Garamond" w:cs="Arial"/>
                <w:sz w:val="18"/>
                <w:szCs w:val="18"/>
              </w:rPr>
              <w:t xml:space="preserve">Aver svolto il ruolo di responsabile </w:t>
            </w:r>
            <w:r w:rsidRPr="00FA6CD4">
              <w:rPr>
                <w:rFonts w:ascii="Garamond" w:hAnsi="Garamond" w:cs="Arial"/>
                <w:sz w:val="18"/>
                <w:szCs w:val="18"/>
              </w:rPr>
              <w:t>PCTO</w:t>
            </w:r>
            <w:r>
              <w:rPr>
                <w:rFonts w:ascii="Garamond" w:hAnsi="Garamond" w:cs="Arial"/>
                <w:sz w:val="18"/>
                <w:szCs w:val="18"/>
              </w:rPr>
              <w:t xml:space="preserve"> di Istituto</w:t>
            </w:r>
          </w:p>
        </w:tc>
        <w:tc>
          <w:tcPr>
            <w:tcW w:w="3765" w:type="dxa"/>
          </w:tcPr>
          <w:p w14:paraId="7A24BA51" w14:textId="48E20150" w:rsidR="0008336B" w:rsidRPr="0008336B" w:rsidRDefault="0008336B" w:rsidP="00617011">
            <w:pPr>
              <w:pStyle w:val="Paragrafoelenco"/>
              <w:ind w:left="0"/>
              <w:jc w:val="both"/>
              <w:rPr>
                <w:rFonts w:ascii="Garamond" w:hAnsi="Garamond" w:cs="Arial"/>
                <w:sz w:val="18"/>
                <w:szCs w:val="18"/>
              </w:rPr>
            </w:pPr>
            <w:r w:rsidRPr="0008336B">
              <w:rPr>
                <w:rFonts w:ascii="Garamond" w:hAnsi="Garamond" w:cs="Arial"/>
                <w:sz w:val="18"/>
                <w:szCs w:val="18"/>
              </w:rPr>
              <w:t xml:space="preserve">Punti </w:t>
            </w:r>
            <w:r w:rsidR="00617011">
              <w:rPr>
                <w:rFonts w:ascii="Garamond" w:hAnsi="Garamond" w:cs="Arial"/>
                <w:sz w:val="18"/>
                <w:szCs w:val="18"/>
              </w:rPr>
              <w:t>5</w:t>
            </w:r>
            <w:r w:rsidRPr="0008336B">
              <w:rPr>
                <w:rFonts w:ascii="Garamond" w:hAnsi="Garamond" w:cs="Arial"/>
                <w:sz w:val="18"/>
                <w:szCs w:val="18"/>
              </w:rPr>
              <w:t xml:space="preserve"> per anno scolastico</w:t>
            </w:r>
          </w:p>
        </w:tc>
        <w:tc>
          <w:tcPr>
            <w:tcW w:w="1026" w:type="dxa"/>
          </w:tcPr>
          <w:p w14:paraId="6E0CB8C6" w14:textId="1699CBA8" w:rsidR="0008336B" w:rsidRPr="0008336B" w:rsidRDefault="00617011" w:rsidP="00E753BA">
            <w:pPr>
              <w:pStyle w:val="Paragrafoelenco"/>
              <w:ind w:left="0"/>
              <w:jc w:val="center"/>
              <w:rPr>
                <w:rFonts w:ascii="Garamond" w:hAnsi="Garamond" w:cs="Arial"/>
                <w:sz w:val="18"/>
                <w:szCs w:val="18"/>
              </w:rPr>
            </w:pPr>
            <w:r>
              <w:rPr>
                <w:rFonts w:ascii="Garamond" w:hAnsi="Garamond" w:cs="Arial"/>
                <w:sz w:val="18"/>
                <w:szCs w:val="18"/>
              </w:rPr>
              <w:t>2</w:t>
            </w:r>
            <w:r w:rsidR="00277302">
              <w:rPr>
                <w:rFonts w:ascii="Garamond" w:hAnsi="Garamond" w:cs="Arial"/>
                <w:sz w:val="18"/>
                <w:szCs w:val="18"/>
              </w:rPr>
              <w:t>5</w:t>
            </w:r>
          </w:p>
        </w:tc>
      </w:tr>
      <w:tr w:rsidR="0008336B" w:rsidRPr="0008336B" w14:paraId="6B0385EE" w14:textId="77777777" w:rsidTr="00E753BA">
        <w:tc>
          <w:tcPr>
            <w:tcW w:w="459" w:type="dxa"/>
          </w:tcPr>
          <w:p w14:paraId="5F9644A3" w14:textId="77777777" w:rsidR="0008336B" w:rsidRPr="0008336B" w:rsidRDefault="0008336B" w:rsidP="00E753BA">
            <w:pPr>
              <w:pStyle w:val="Paragrafoelenco"/>
              <w:ind w:left="0"/>
              <w:jc w:val="center"/>
              <w:rPr>
                <w:rFonts w:ascii="Garamond" w:hAnsi="Garamond" w:cs="Arial"/>
                <w:sz w:val="18"/>
                <w:szCs w:val="18"/>
              </w:rPr>
            </w:pPr>
            <w:r w:rsidRPr="0008336B">
              <w:rPr>
                <w:rFonts w:ascii="Garamond" w:hAnsi="Garamond" w:cs="Arial"/>
                <w:sz w:val="18"/>
                <w:szCs w:val="18"/>
              </w:rPr>
              <w:t>7</w:t>
            </w:r>
          </w:p>
        </w:tc>
        <w:tc>
          <w:tcPr>
            <w:tcW w:w="4218" w:type="dxa"/>
          </w:tcPr>
          <w:p w14:paraId="22D40219" w14:textId="74A50844" w:rsidR="0008336B" w:rsidRPr="0008336B" w:rsidRDefault="00FA6CD4" w:rsidP="007F7D2F">
            <w:pPr>
              <w:pStyle w:val="Paragrafoelenco"/>
              <w:ind w:left="0"/>
              <w:jc w:val="both"/>
              <w:rPr>
                <w:rFonts w:ascii="Garamond" w:hAnsi="Garamond" w:cs="Arial"/>
                <w:sz w:val="18"/>
                <w:szCs w:val="18"/>
              </w:rPr>
            </w:pPr>
            <w:r>
              <w:rPr>
                <w:rFonts w:ascii="Garamond" w:hAnsi="Garamond" w:cs="Arial"/>
                <w:sz w:val="18"/>
                <w:szCs w:val="18"/>
              </w:rPr>
              <w:t xml:space="preserve">Aver svolto il ruolo di organizzatore di percorsi </w:t>
            </w:r>
            <w:r w:rsidRPr="00FA6CD4">
              <w:rPr>
                <w:rFonts w:ascii="Garamond" w:hAnsi="Garamond" w:cs="Arial"/>
                <w:sz w:val="18"/>
                <w:szCs w:val="18"/>
              </w:rPr>
              <w:t>PCTO</w:t>
            </w:r>
            <w:r>
              <w:rPr>
                <w:rFonts w:ascii="Garamond" w:hAnsi="Garamond" w:cs="Arial"/>
                <w:sz w:val="18"/>
                <w:szCs w:val="18"/>
              </w:rPr>
              <w:t xml:space="preserve"> di Sede</w:t>
            </w:r>
          </w:p>
        </w:tc>
        <w:tc>
          <w:tcPr>
            <w:tcW w:w="3765" w:type="dxa"/>
          </w:tcPr>
          <w:p w14:paraId="3A614D9A" w14:textId="7DB04D98" w:rsidR="0008336B" w:rsidRPr="0008336B" w:rsidRDefault="0008336B" w:rsidP="00277302">
            <w:pPr>
              <w:pStyle w:val="Paragrafoelenco"/>
              <w:ind w:left="0"/>
              <w:jc w:val="both"/>
              <w:rPr>
                <w:rFonts w:ascii="Garamond" w:hAnsi="Garamond" w:cs="Arial"/>
                <w:sz w:val="18"/>
                <w:szCs w:val="18"/>
              </w:rPr>
            </w:pPr>
            <w:r w:rsidRPr="0008336B">
              <w:rPr>
                <w:rFonts w:ascii="Garamond" w:hAnsi="Garamond" w:cs="Arial"/>
                <w:sz w:val="18"/>
                <w:szCs w:val="18"/>
              </w:rPr>
              <w:t xml:space="preserve">Punti </w:t>
            </w:r>
            <w:r w:rsidR="00277302">
              <w:rPr>
                <w:rFonts w:ascii="Garamond" w:hAnsi="Garamond" w:cs="Arial"/>
                <w:sz w:val="18"/>
                <w:szCs w:val="18"/>
              </w:rPr>
              <w:t>5</w:t>
            </w:r>
            <w:r w:rsidRPr="0008336B">
              <w:rPr>
                <w:rFonts w:ascii="Garamond" w:hAnsi="Garamond" w:cs="Arial"/>
                <w:sz w:val="18"/>
                <w:szCs w:val="18"/>
              </w:rPr>
              <w:t xml:space="preserve"> per ogni corso</w:t>
            </w:r>
          </w:p>
        </w:tc>
        <w:tc>
          <w:tcPr>
            <w:tcW w:w="1026" w:type="dxa"/>
          </w:tcPr>
          <w:p w14:paraId="41EAE297" w14:textId="1ED671CF" w:rsidR="0008336B" w:rsidRPr="0008336B" w:rsidRDefault="00277302" w:rsidP="00E753BA">
            <w:pPr>
              <w:pStyle w:val="Paragrafoelenco"/>
              <w:ind w:left="0"/>
              <w:jc w:val="center"/>
              <w:rPr>
                <w:rFonts w:ascii="Garamond" w:hAnsi="Garamond" w:cs="Arial"/>
                <w:sz w:val="18"/>
                <w:szCs w:val="18"/>
              </w:rPr>
            </w:pPr>
            <w:r>
              <w:rPr>
                <w:rFonts w:ascii="Garamond" w:hAnsi="Garamond" w:cs="Arial"/>
                <w:sz w:val="18"/>
                <w:szCs w:val="18"/>
              </w:rPr>
              <w:t>25</w:t>
            </w:r>
          </w:p>
        </w:tc>
      </w:tr>
      <w:tr w:rsidR="00FA6CD4" w:rsidRPr="0008336B" w14:paraId="49AEFAD3" w14:textId="77777777" w:rsidTr="00E753BA">
        <w:tc>
          <w:tcPr>
            <w:tcW w:w="459" w:type="dxa"/>
          </w:tcPr>
          <w:p w14:paraId="52B09077" w14:textId="77777777" w:rsidR="00FA6CD4" w:rsidRPr="0008336B" w:rsidRDefault="00FA6CD4" w:rsidP="00E753BA">
            <w:pPr>
              <w:pStyle w:val="Paragrafoelenco"/>
              <w:ind w:left="0"/>
              <w:jc w:val="center"/>
              <w:rPr>
                <w:rFonts w:ascii="Garamond" w:hAnsi="Garamond" w:cs="Arial"/>
                <w:sz w:val="18"/>
                <w:szCs w:val="18"/>
              </w:rPr>
            </w:pPr>
          </w:p>
        </w:tc>
        <w:tc>
          <w:tcPr>
            <w:tcW w:w="4218" w:type="dxa"/>
          </w:tcPr>
          <w:p w14:paraId="5AA30669" w14:textId="5506CFD1" w:rsidR="00FA6CD4" w:rsidRPr="0008336B" w:rsidRDefault="00FA6CD4" w:rsidP="002D092C">
            <w:pPr>
              <w:pStyle w:val="Paragrafoelenco"/>
              <w:ind w:left="0"/>
              <w:jc w:val="both"/>
              <w:rPr>
                <w:rFonts w:ascii="Garamond" w:hAnsi="Garamond" w:cs="Arial"/>
                <w:sz w:val="18"/>
                <w:szCs w:val="18"/>
              </w:rPr>
            </w:pPr>
            <w:r>
              <w:rPr>
                <w:rFonts w:ascii="Garamond" w:hAnsi="Garamond" w:cs="Arial"/>
                <w:sz w:val="18"/>
                <w:szCs w:val="18"/>
              </w:rPr>
              <w:t>Aver svolto ruol</w:t>
            </w:r>
            <w:r w:rsidR="002D092C">
              <w:rPr>
                <w:rFonts w:ascii="Garamond" w:hAnsi="Garamond" w:cs="Arial"/>
                <w:sz w:val="18"/>
                <w:szCs w:val="18"/>
              </w:rPr>
              <w:t xml:space="preserve">o di </w:t>
            </w:r>
            <w:r>
              <w:rPr>
                <w:rFonts w:ascii="Garamond" w:hAnsi="Garamond" w:cs="Arial"/>
                <w:sz w:val="18"/>
                <w:szCs w:val="18"/>
              </w:rPr>
              <w:t xml:space="preserve"> </w:t>
            </w:r>
            <w:r w:rsidR="002D092C">
              <w:rPr>
                <w:rFonts w:ascii="Garamond" w:hAnsi="Garamond" w:cs="Arial"/>
                <w:sz w:val="18"/>
                <w:szCs w:val="18"/>
              </w:rPr>
              <w:t>referente inclusione</w:t>
            </w:r>
            <w:r w:rsidR="002D092C" w:rsidRPr="00FA6CD4">
              <w:rPr>
                <w:rFonts w:ascii="Garamond" w:hAnsi="Garamond" w:cs="Arial"/>
                <w:sz w:val="18"/>
                <w:szCs w:val="18"/>
              </w:rPr>
              <w:t xml:space="preserve"> </w:t>
            </w:r>
            <w:r w:rsidRPr="00FA6CD4">
              <w:rPr>
                <w:rFonts w:ascii="Garamond" w:hAnsi="Garamond" w:cs="Arial"/>
                <w:sz w:val="18"/>
                <w:szCs w:val="18"/>
              </w:rPr>
              <w:t>per il contrasto alla dispersione scolastica</w:t>
            </w:r>
            <w:r w:rsidR="002D092C">
              <w:rPr>
                <w:rFonts w:ascii="Garamond" w:hAnsi="Garamond" w:cs="Arial"/>
                <w:sz w:val="18"/>
                <w:szCs w:val="18"/>
              </w:rPr>
              <w:t xml:space="preserve"> </w:t>
            </w:r>
          </w:p>
        </w:tc>
        <w:tc>
          <w:tcPr>
            <w:tcW w:w="3765" w:type="dxa"/>
          </w:tcPr>
          <w:p w14:paraId="3B39DA8A" w14:textId="0A1D2F02" w:rsidR="00FA6CD4" w:rsidRPr="0008336B" w:rsidRDefault="00277302" w:rsidP="00AA5F42">
            <w:pPr>
              <w:pStyle w:val="Paragrafoelenco"/>
              <w:ind w:left="0"/>
              <w:jc w:val="both"/>
              <w:rPr>
                <w:rFonts w:ascii="Garamond" w:hAnsi="Garamond" w:cs="Arial"/>
                <w:sz w:val="18"/>
                <w:szCs w:val="18"/>
              </w:rPr>
            </w:pPr>
            <w:r w:rsidRPr="0008336B">
              <w:rPr>
                <w:rFonts w:ascii="Garamond" w:hAnsi="Garamond" w:cs="Arial"/>
                <w:sz w:val="18"/>
                <w:szCs w:val="18"/>
              </w:rPr>
              <w:t xml:space="preserve">Punti </w:t>
            </w:r>
            <w:r w:rsidR="00AA5F42">
              <w:rPr>
                <w:rFonts w:ascii="Garamond" w:hAnsi="Garamond" w:cs="Arial"/>
                <w:sz w:val="18"/>
                <w:szCs w:val="18"/>
              </w:rPr>
              <w:t>1</w:t>
            </w:r>
            <w:r w:rsidRPr="0008336B">
              <w:rPr>
                <w:rFonts w:ascii="Garamond" w:hAnsi="Garamond" w:cs="Arial"/>
                <w:sz w:val="18"/>
                <w:szCs w:val="18"/>
              </w:rPr>
              <w:t xml:space="preserve"> per anno scolastico</w:t>
            </w:r>
          </w:p>
        </w:tc>
        <w:tc>
          <w:tcPr>
            <w:tcW w:w="1026" w:type="dxa"/>
          </w:tcPr>
          <w:p w14:paraId="3581A54B" w14:textId="6811BE97" w:rsidR="00FA6CD4" w:rsidRPr="0008336B" w:rsidRDefault="00AA5F42" w:rsidP="00E753BA">
            <w:pPr>
              <w:pStyle w:val="Paragrafoelenco"/>
              <w:ind w:left="0"/>
              <w:jc w:val="center"/>
              <w:rPr>
                <w:rFonts w:ascii="Garamond" w:hAnsi="Garamond" w:cs="Arial"/>
                <w:sz w:val="18"/>
                <w:szCs w:val="18"/>
              </w:rPr>
            </w:pPr>
            <w:r>
              <w:rPr>
                <w:rFonts w:ascii="Garamond" w:hAnsi="Garamond" w:cs="Arial"/>
                <w:sz w:val="18"/>
                <w:szCs w:val="18"/>
              </w:rPr>
              <w:t>5</w:t>
            </w:r>
          </w:p>
        </w:tc>
      </w:tr>
      <w:tr w:rsidR="0008336B" w:rsidRPr="0008336B" w14:paraId="16695B02" w14:textId="77777777" w:rsidTr="00E753BA">
        <w:tc>
          <w:tcPr>
            <w:tcW w:w="8442" w:type="dxa"/>
            <w:gridSpan w:val="3"/>
          </w:tcPr>
          <w:p w14:paraId="0135FBD1" w14:textId="77777777" w:rsidR="0008336B" w:rsidRPr="0008336B" w:rsidRDefault="0008336B" w:rsidP="00E753BA">
            <w:pPr>
              <w:pStyle w:val="Paragrafoelenco"/>
              <w:spacing w:after="0" w:line="240" w:lineRule="auto"/>
              <w:ind w:left="0"/>
              <w:jc w:val="right"/>
              <w:rPr>
                <w:rFonts w:ascii="Garamond" w:hAnsi="Garamond" w:cs="Arial"/>
                <w:b/>
                <w:sz w:val="18"/>
                <w:szCs w:val="18"/>
              </w:rPr>
            </w:pPr>
            <w:r w:rsidRPr="0008336B">
              <w:rPr>
                <w:rFonts w:ascii="Garamond" w:hAnsi="Garamond" w:cs="Arial"/>
                <w:b/>
                <w:sz w:val="18"/>
                <w:szCs w:val="18"/>
              </w:rPr>
              <w:t>Punteggio massimo attribuibile</w:t>
            </w:r>
          </w:p>
        </w:tc>
        <w:tc>
          <w:tcPr>
            <w:tcW w:w="1026" w:type="dxa"/>
          </w:tcPr>
          <w:p w14:paraId="0F0A3A40" w14:textId="77777777" w:rsidR="0008336B" w:rsidRPr="0008336B" w:rsidRDefault="0008336B" w:rsidP="00E753BA">
            <w:pPr>
              <w:pStyle w:val="Paragrafoelenco"/>
              <w:spacing w:after="0" w:line="240" w:lineRule="auto"/>
              <w:ind w:left="0"/>
              <w:jc w:val="center"/>
              <w:rPr>
                <w:rFonts w:ascii="Garamond" w:hAnsi="Garamond" w:cs="Arial"/>
                <w:b/>
                <w:sz w:val="18"/>
                <w:szCs w:val="18"/>
              </w:rPr>
            </w:pPr>
            <w:r w:rsidRPr="0008336B">
              <w:rPr>
                <w:rFonts w:ascii="Garamond" w:hAnsi="Garamond" w:cs="Arial"/>
                <w:b/>
                <w:sz w:val="18"/>
                <w:szCs w:val="18"/>
              </w:rPr>
              <w:t>100</w:t>
            </w:r>
          </w:p>
        </w:tc>
      </w:tr>
    </w:tbl>
    <w:p w14:paraId="1FB61610" w14:textId="60328CE8" w:rsidR="00F6494E" w:rsidRPr="00F6494E" w:rsidRDefault="00F6494E" w:rsidP="00157CA5">
      <w:pPr>
        <w:spacing w:before="120"/>
        <w:jc w:val="center"/>
        <w:rPr>
          <w:rFonts w:ascii="Garamond" w:hAnsi="Garamond"/>
          <w:sz w:val="24"/>
          <w:szCs w:val="24"/>
        </w:rPr>
      </w:pPr>
      <w:r w:rsidRPr="00F6494E">
        <w:rPr>
          <w:rFonts w:ascii="Garamond" w:hAnsi="Garamond"/>
          <w:sz w:val="24"/>
          <w:szCs w:val="24"/>
        </w:rPr>
        <w:t xml:space="preserve">Art. </w:t>
      </w:r>
      <w:r w:rsidR="00310779">
        <w:rPr>
          <w:rFonts w:ascii="Garamond" w:hAnsi="Garamond"/>
          <w:sz w:val="24"/>
          <w:szCs w:val="24"/>
        </w:rPr>
        <w:t>10</w:t>
      </w:r>
    </w:p>
    <w:p w14:paraId="27791F62" w14:textId="77777777" w:rsidR="00F6494E" w:rsidRPr="00F6494E" w:rsidRDefault="00F6494E" w:rsidP="00277302">
      <w:pPr>
        <w:jc w:val="center"/>
        <w:rPr>
          <w:rFonts w:ascii="Garamond" w:hAnsi="Garamond"/>
          <w:sz w:val="24"/>
          <w:szCs w:val="24"/>
        </w:rPr>
      </w:pPr>
      <w:r w:rsidRPr="00F6494E">
        <w:rPr>
          <w:rFonts w:ascii="Garamond" w:hAnsi="Garamond"/>
          <w:sz w:val="24"/>
          <w:szCs w:val="24"/>
        </w:rPr>
        <w:t>Responsabile del procedimento</w:t>
      </w:r>
    </w:p>
    <w:p w14:paraId="6CB5B596" w14:textId="5FAA88E4" w:rsidR="00F6494E" w:rsidRPr="00F6494E" w:rsidRDefault="00F6494E" w:rsidP="00CE7400">
      <w:pPr>
        <w:jc w:val="both"/>
        <w:rPr>
          <w:rFonts w:ascii="Garamond" w:hAnsi="Garamond"/>
          <w:sz w:val="24"/>
          <w:szCs w:val="24"/>
        </w:rPr>
      </w:pPr>
      <w:r w:rsidRPr="00F6494E">
        <w:rPr>
          <w:rFonts w:ascii="Garamond" w:hAnsi="Garamond"/>
          <w:sz w:val="24"/>
          <w:szCs w:val="24"/>
        </w:rPr>
        <w:t xml:space="preserve">Ai sensi di quanto disposto dall’art. 5 della legge 7/8/1990 n. 241 il responsabile del procedimento di cui al presente avviso è </w:t>
      </w:r>
      <w:r w:rsidR="00695B7F">
        <w:rPr>
          <w:rFonts w:ascii="Garamond" w:hAnsi="Garamond"/>
          <w:sz w:val="24"/>
          <w:szCs w:val="24"/>
        </w:rPr>
        <w:t>la</w:t>
      </w:r>
      <w:r w:rsidRPr="00F6494E">
        <w:rPr>
          <w:rFonts w:ascii="Garamond" w:hAnsi="Garamond"/>
          <w:sz w:val="24"/>
          <w:szCs w:val="24"/>
        </w:rPr>
        <w:t xml:space="preserve"> Dirigente scolastic</w:t>
      </w:r>
      <w:r w:rsidR="00695B7F">
        <w:rPr>
          <w:rFonts w:ascii="Garamond" w:hAnsi="Garamond"/>
          <w:sz w:val="24"/>
          <w:szCs w:val="24"/>
        </w:rPr>
        <w:t>a</w:t>
      </w:r>
      <w:r w:rsidRPr="00F6494E">
        <w:rPr>
          <w:rFonts w:ascii="Garamond" w:hAnsi="Garamond"/>
          <w:sz w:val="24"/>
          <w:szCs w:val="24"/>
        </w:rPr>
        <w:t xml:space="preserve"> prof.</w:t>
      </w:r>
      <w:r w:rsidR="00695B7F">
        <w:rPr>
          <w:rFonts w:ascii="Garamond" w:hAnsi="Garamond"/>
          <w:sz w:val="24"/>
          <w:szCs w:val="24"/>
        </w:rPr>
        <w:t>ssa</w:t>
      </w:r>
      <w:r w:rsidRPr="00F6494E">
        <w:rPr>
          <w:rFonts w:ascii="Garamond" w:hAnsi="Garamond"/>
          <w:sz w:val="24"/>
          <w:szCs w:val="24"/>
        </w:rPr>
        <w:t xml:space="preserve"> </w:t>
      </w:r>
      <w:r w:rsidR="00695B7F">
        <w:rPr>
          <w:rFonts w:ascii="Garamond" w:hAnsi="Garamond"/>
          <w:sz w:val="24"/>
          <w:szCs w:val="24"/>
        </w:rPr>
        <w:t>Margherita Manghisi</w:t>
      </w:r>
      <w:r w:rsidRPr="00F6494E">
        <w:rPr>
          <w:rFonts w:ascii="Garamond" w:hAnsi="Garamond"/>
          <w:sz w:val="24"/>
          <w:szCs w:val="24"/>
        </w:rPr>
        <w:t>.</w:t>
      </w:r>
    </w:p>
    <w:p w14:paraId="43EC5605" w14:textId="19DEF05C" w:rsidR="00F6494E" w:rsidRPr="00F6494E" w:rsidRDefault="00F6494E" w:rsidP="00277302">
      <w:pPr>
        <w:jc w:val="center"/>
        <w:rPr>
          <w:rFonts w:ascii="Garamond" w:hAnsi="Garamond"/>
          <w:sz w:val="24"/>
          <w:szCs w:val="24"/>
        </w:rPr>
      </w:pPr>
      <w:r w:rsidRPr="00F6494E">
        <w:rPr>
          <w:rFonts w:ascii="Garamond" w:hAnsi="Garamond"/>
          <w:sz w:val="24"/>
          <w:szCs w:val="24"/>
        </w:rPr>
        <w:t xml:space="preserve">Art. </w:t>
      </w:r>
      <w:r w:rsidR="00310779">
        <w:rPr>
          <w:rFonts w:ascii="Garamond" w:hAnsi="Garamond"/>
          <w:sz w:val="24"/>
          <w:szCs w:val="24"/>
        </w:rPr>
        <w:t>11</w:t>
      </w:r>
    </w:p>
    <w:p w14:paraId="5CACD3D5" w14:textId="77777777" w:rsidR="00F6494E" w:rsidRPr="00F6494E" w:rsidRDefault="00F6494E" w:rsidP="00277302">
      <w:pPr>
        <w:jc w:val="center"/>
        <w:rPr>
          <w:rFonts w:ascii="Garamond" w:hAnsi="Garamond"/>
          <w:sz w:val="24"/>
          <w:szCs w:val="24"/>
        </w:rPr>
      </w:pPr>
      <w:r w:rsidRPr="00F6494E">
        <w:rPr>
          <w:rFonts w:ascii="Garamond" w:hAnsi="Garamond"/>
          <w:sz w:val="24"/>
          <w:szCs w:val="24"/>
        </w:rPr>
        <w:t>Pubblicazione</w:t>
      </w:r>
    </w:p>
    <w:p w14:paraId="6D47804C" w14:textId="4BA1E94B" w:rsidR="00F6494E" w:rsidRPr="00F6494E" w:rsidRDefault="00F6494E" w:rsidP="00CE7400">
      <w:pPr>
        <w:jc w:val="both"/>
        <w:rPr>
          <w:rFonts w:ascii="Garamond" w:hAnsi="Garamond"/>
          <w:sz w:val="24"/>
          <w:szCs w:val="24"/>
        </w:rPr>
      </w:pPr>
      <w:r w:rsidRPr="00F6494E">
        <w:rPr>
          <w:rFonts w:ascii="Garamond" w:hAnsi="Garamond"/>
          <w:sz w:val="24"/>
          <w:szCs w:val="24"/>
        </w:rPr>
        <w:t>Il presente avviso è pubblicato sul sito web dell’Istituto https://</w:t>
      </w:r>
      <w:r w:rsidR="00277302">
        <w:rPr>
          <w:rFonts w:ascii="Garamond" w:hAnsi="Garamond"/>
          <w:sz w:val="24"/>
          <w:szCs w:val="24"/>
        </w:rPr>
        <w:t>ipmodugno</w:t>
      </w:r>
      <w:r w:rsidRPr="00F6494E">
        <w:rPr>
          <w:rFonts w:ascii="Garamond" w:hAnsi="Garamond"/>
          <w:sz w:val="24"/>
          <w:szCs w:val="24"/>
        </w:rPr>
        <w:t>.edu.it in data 1</w:t>
      </w:r>
      <w:r w:rsidR="00277302">
        <w:rPr>
          <w:rFonts w:ascii="Garamond" w:hAnsi="Garamond"/>
          <w:sz w:val="24"/>
          <w:szCs w:val="24"/>
        </w:rPr>
        <w:t>7</w:t>
      </w:r>
      <w:r w:rsidRPr="00F6494E">
        <w:rPr>
          <w:rFonts w:ascii="Garamond" w:hAnsi="Garamond"/>
          <w:sz w:val="24"/>
          <w:szCs w:val="24"/>
        </w:rPr>
        <w:t>/04/2023.</w:t>
      </w:r>
    </w:p>
    <w:p w14:paraId="0B2FCEDB" w14:textId="77777777" w:rsidR="00F6494E" w:rsidRPr="00F6494E" w:rsidRDefault="00F6494E" w:rsidP="00CE7400">
      <w:pPr>
        <w:jc w:val="both"/>
        <w:rPr>
          <w:rFonts w:ascii="Garamond" w:hAnsi="Garamond"/>
          <w:sz w:val="24"/>
          <w:szCs w:val="24"/>
        </w:rPr>
      </w:pPr>
      <w:r w:rsidRPr="00F6494E">
        <w:rPr>
          <w:rFonts w:ascii="Garamond" w:hAnsi="Garamond"/>
          <w:sz w:val="24"/>
          <w:szCs w:val="24"/>
        </w:rPr>
        <w:t>Da allegare alla candidatura:</w:t>
      </w:r>
    </w:p>
    <w:p w14:paraId="01F15A13" w14:textId="6CB9AE85" w:rsidR="00F6494E" w:rsidRPr="00F6494E" w:rsidRDefault="00F6494E" w:rsidP="00CE7400">
      <w:pPr>
        <w:jc w:val="both"/>
        <w:rPr>
          <w:rFonts w:ascii="Garamond" w:hAnsi="Garamond"/>
          <w:sz w:val="24"/>
          <w:szCs w:val="24"/>
        </w:rPr>
      </w:pPr>
      <w:r w:rsidRPr="00F6494E">
        <w:rPr>
          <w:rFonts w:ascii="Garamond" w:hAnsi="Garamond"/>
          <w:sz w:val="24"/>
          <w:szCs w:val="24"/>
        </w:rPr>
        <w:t>-</w:t>
      </w:r>
      <w:r w:rsidRPr="00F6494E">
        <w:rPr>
          <w:rFonts w:ascii="Garamond" w:hAnsi="Garamond"/>
          <w:sz w:val="24"/>
          <w:szCs w:val="24"/>
        </w:rPr>
        <w:tab/>
        <w:t xml:space="preserve">Istanza </w:t>
      </w:r>
      <w:r w:rsidR="00695B7F">
        <w:rPr>
          <w:rFonts w:ascii="Garamond" w:hAnsi="Garamond"/>
          <w:sz w:val="24"/>
          <w:szCs w:val="24"/>
        </w:rPr>
        <w:t>di partecipazione (Allegato A);</w:t>
      </w:r>
    </w:p>
    <w:p w14:paraId="0B34B85A" w14:textId="008FB637" w:rsidR="00BA1F54" w:rsidRPr="00F6494E" w:rsidRDefault="00F6494E" w:rsidP="00157CA5">
      <w:pPr>
        <w:jc w:val="both"/>
      </w:pPr>
      <w:r w:rsidRPr="00F6494E">
        <w:rPr>
          <w:rFonts w:ascii="Garamond" w:hAnsi="Garamond"/>
          <w:sz w:val="24"/>
          <w:szCs w:val="24"/>
        </w:rPr>
        <w:t>-</w:t>
      </w:r>
      <w:r w:rsidRPr="00F6494E">
        <w:rPr>
          <w:rFonts w:ascii="Garamond" w:hAnsi="Garamond"/>
          <w:sz w:val="24"/>
          <w:szCs w:val="24"/>
        </w:rPr>
        <w:tab/>
        <w:t xml:space="preserve">CV in formato europeo.            </w:t>
      </w:r>
    </w:p>
    <w:sectPr w:rsidR="00BA1F54" w:rsidRPr="00F6494E" w:rsidSect="00195D6B">
      <w:headerReference w:type="default" r:id="rId7"/>
      <w:footerReference w:type="default" r:id="rId8"/>
      <w:pgSz w:w="11906" w:h="16838"/>
      <w:pgMar w:top="340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B6D92" w14:textId="77777777" w:rsidR="009C3453" w:rsidRDefault="009C3453" w:rsidP="00A26649">
      <w:pPr>
        <w:spacing w:after="0" w:line="240" w:lineRule="auto"/>
      </w:pPr>
      <w:r>
        <w:separator/>
      </w:r>
    </w:p>
  </w:endnote>
  <w:endnote w:type="continuationSeparator" w:id="0">
    <w:p w14:paraId="08D54073" w14:textId="77777777" w:rsidR="009C3453" w:rsidRDefault="009C3453" w:rsidP="00A2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739472"/>
      <w:docPartObj>
        <w:docPartGallery w:val="Page Numbers (Bottom of Page)"/>
        <w:docPartUnique/>
      </w:docPartObj>
    </w:sdtPr>
    <w:sdtEndPr/>
    <w:sdtContent>
      <w:p w14:paraId="534EE202" w14:textId="3D02BED3" w:rsidR="00157CA5" w:rsidRDefault="00157CA5">
        <w:pPr>
          <w:pStyle w:val="Pidipagina"/>
          <w:jc w:val="center"/>
        </w:pPr>
        <w:r>
          <w:fldChar w:fldCharType="begin"/>
        </w:r>
        <w:r>
          <w:instrText>PAGE   \* MERGEFORMAT</w:instrText>
        </w:r>
        <w:r>
          <w:fldChar w:fldCharType="separate"/>
        </w:r>
        <w:r w:rsidR="007F4E30">
          <w:rPr>
            <w:noProof/>
          </w:rPr>
          <w:t>6</w:t>
        </w:r>
        <w:r>
          <w:fldChar w:fldCharType="end"/>
        </w:r>
      </w:p>
    </w:sdtContent>
  </w:sdt>
  <w:p w14:paraId="3633CA0A" w14:textId="7E16FF59" w:rsidR="00A26649" w:rsidRDefault="00A2664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D5CDC" w14:textId="77777777" w:rsidR="009C3453" w:rsidRDefault="009C3453" w:rsidP="00A26649">
      <w:pPr>
        <w:spacing w:after="0" w:line="240" w:lineRule="auto"/>
      </w:pPr>
      <w:r>
        <w:separator/>
      </w:r>
    </w:p>
  </w:footnote>
  <w:footnote w:type="continuationSeparator" w:id="0">
    <w:p w14:paraId="41966D73" w14:textId="77777777" w:rsidR="009C3453" w:rsidRDefault="009C3453" w:rsidP="00A26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381A" w14:textId="34CD63E1" w:rsidR="00A26649" w:rsidRDefault="00195D6B">
    <w:pPr>
      <w:pStyle w:val="Intestazione"/>
    </w:pPr>
    <w:r>
      <w:rPr>
        <w:noProof/>
        <w:lang w:eastAsia="it-IT"/>
      </w:rPr>
      <w:drawing>
        <wp:anchor distT="0" distB="0" distL="114300" distR="114300" simplePos="0" relativeHeight="251662336" behindDoc="0" locked="0" layoutInCell="1" allowOverlap="1" wp14:anchorId="467D6BBB" wp14:editId="19F112A6">
          <wp:simplePos x="0" y="0"/>
          <wp:positionH relativeFrom="margin">
            <wp:posOffset>0</wp:posOffset>
          </wp:positionH>
          <wp:positionV relativeFrom="paragraph">
            <wp:posOffset>-249555</wp:posOffset>
          </wp:positionV>
          <wp:extent cx="6120130" cy="186563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1865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1DEC"/>
    <w:multiLevelType w:val="hybridMultilevel"/>
    <w:tmpl w:val="30823F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C76A02"/>
    <w:multiLevelType w:val="hybridMultilevel"/>
    <w:tmpl w:val="48D804DE"/>
    <w:lvl w:ilvl="0" w:tplc="CFFC8AA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842B4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D900F2"/>
    <w:multiLevelType w:val="hybridMultilevel"/>
    <w:tmpl w:val="F684D9A4"/>
    <w:lvl w:ilvl="0" w:tplc="C2361CC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043FA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E34D6D"/>
    <w:multiLevelType w:val="multilevel"/>
    <w:tmpl w:val="B2363F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ED244C"/>
    <w:multiLevelType w:val="hybridMultilevel"/>
    <w:tmpl w:val="651689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E657B5"/>
    <w:multiLevelType w:val="hybridMultilevel"/>
    <w:tmpl w:val="627453D4"/>
    <w:lvl w:ilvl="0" w:tplc="0410000F">
      <w:start w:val="1"/>
      <w:numFmt w:val="decimal"/>
      <w:lvlText w:val="%1."/>
      <w:lvlJc w:val="left"/>
      <w:pPr>
        <w:ind w:left="50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215B90"/>
    <w:multiLevelType w:val="hybridMultilevel"/>
    <w:tmpl w:val="9BE2AF00"/>
    <w:lvl w:ilvl="0" w:tplc="0410000F">
      <w:start w:val="1"/>
      <w:numFmt w:val="decimal"/>
      <w:lvlText w:val="%1."/>
      <w:lvlJc w:val="left"/>
      <w:pPr>
        <w:ind w:left="720" w:hanging="360"/>
      </w:pPr>
    </w:lvl>
    <w:lvl w:ilvl="1" w:tplc="1940FB88">
      <w:start w:val="1"/>
      <w:numFmt w:val="lowerLetter"/>
      <w:lvlText w:val="%2)"/>
      <w:lvlJc w:val="left"/>
      <w:pPr>
        <w:ind w:left="1920" w:hanging="84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C986C2E"/>
    <w:multiLevelType w:val="hybridMultilevel"/>
    <w:tmpl w:val="222C7812"/>
    <w:lvl w:ilvl="0" w:tplc="75884B9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5A6687"/>
    <w:multiLevelType w:val="hybridMultilevel"/>
    <w:tmpl w:val="99443E1E"/>
    <w:lvl w:ilvl="0" w:tplc="38185C48">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69B10220"/>
    <w:multiLevelType w:val="hybridMultilevel"/>
    <w:tmpl w:val="627453D4"/>
    <w:lvl w:ilvl="0" w:tplc="0410000F">
      <w:start w:val="1"/>
      <w:numFmt w:val="decimal"/>
      <w:lvlText w:val="%1."/>
      <w:lvlJc w:val="left"/>
      <w:pPr>
        <w:ind w:left="50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DBF583C"/>
    <w:multiLevelType w:val="hybridMultilevel"/>
    <w:tmpl w:val="6D888EC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8"/>
  </w:num>
  <w:num w:numId="5">
    <w:abstractNumId w:val="9"/>
  </w:num>
  <w:num w:numId="6">
    <w:abstractNumId w:val="4"/>
  </w:num>
  <w:num w:numId="7">
    <w:abstractNumId w:val="0"/>
  </w:num>
  <w:num w:numId="8">
    <w:abstractNumId w:val="12"/>
  </w:num>
  <w:num w:numId="9">
    <w:abstractNumId w:val="5"/>
  </w:num>
  <w:num w:numId="10">
    <w:abstractNumId w:val="6"/>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49"/>
    <w:rsid w:val="0004351A"/>
    <w:rsid w:val="0004478D"/>
    <w:rsid w:val="00057D19"/>
    <w:rsid w:val="00070B45"/>
    <w:rsid w:val="0008336B"/>
    <w:rsid w:val="00157CA5"/>
    <w:rsid w:val="00195D6B"/>
    <w:rsid w:val="001B378A"/>
    <w:rsid w:val="002079C3"/>
    <w:rsid w:val="00213314"/>
    <w:rsid w:val="00277302"/>
    <w:rsid w:val="002D092C"/>
    <w:rsid w:val="00310779"/>
    <w:rsid w:val="00355A0B"/>
    <w:rsid w:val="003E5710"/>
    <w:rsid w:val="00420702"/>
    <w:rsid w:val="004C285D"/>
    <w:rsid w:val="004F586B"/>
    <w:rsid w:val="00534268"/>
    <w:rsid w:val="0057131D"/>
    <w:rsid w:val="00617011"/>
    <w:rsid w:val="00643801"/>
    <w:rsid w:val="00695B7F"/>
    <w:rsid w:val="006971CB"/>
    <w:rsid w:val="00743E73"/>
    <w:rsid w:val="007E2A15"/>
    <w:rsid w:val="007F4E30"/>
    <w:rsid w:val="007F7D2F"/>
    <w:rsid w:val="009726D6"/>
    <w:rsid w:val="009C3453"/>
    <w:rsid w:val="009E3A76"/>
    <w:rsid w:val="009F46E4"/>
    <w:rsid w:val="00A26649"/>
    <w:rsid w:val="00A42366"/>
    <w:rsid w:val="00A60F92"/>
    <w:rsid w:val="00AA5F42"/>
    <w:rsid w:val="00AD3BC1"/>
    <w:rsid w:val="00BA1F54"/>
    <w:rsid w:val="00BE4218"/>
    <w:rsid w:val="00BE4E6F"/>
    <w:rsid w:val="00C073D6"/>
    <w:rsid w:val="00C31132"/>
    <w:rsid w:val="00C35C54"/>
    <w:rsid w:val="00C64028"/>
    <w:rsid w:val="00CE7400"/>
    <w:rsid w:val="00D45571"/>
    <w:rsid w:val="00F416D6"/>
    <w:rsid w:val="00F6494E"/>
    <w:rsid w:val="00FA6CD4"/>
    <w:rsid w:val="00FC24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6ABAEA"/>
  <w15:chartTrackingRefBased/>
  <w15:docId w15:val="{0176A88B-73E6-4E81-944B-81CB5BFE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66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6649"/>
  </w:style>
  <w:style w:type="paragraph" w:styleId="Pidipagina">
    <w:name w:val="footer"/>
    <w:basedOn w:val="Normale"/>
    <w:link w:val="PidipaginaCarattere"/>
    <w:uiPriority w:val="99"/>
    <w:unhideWhenUsed/>
    <w:rsid w:val="00A266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6649"/>
  </w:style>
  <w:style w:type="paragraph" w:styleId="Paragrafoelenco">
    <w:name w:val="List Paragraph"/>
    <w:basedOn w:val="Normale"/>
    <w:uiPriority w:val="34"/>
    <w:qFormat/>
    <w:rsid w:val="00C073D6"/>
    <w:pPr>
      <w:ind w:left="720"/>
      <w:contextualSpacing/>
    </w:pPr>
  </w:style>
  <w:style w:type="character" w:styleId="Collegamentoipertestuale">
    <w:name w:val="Hyperlink"/>
    <w:basedOn w:val="Carpredefinitoparagrafo"/>
    <w:uiPriority w:val="99"/>
    <w:unhideWhenUsed/>
    <w:rsid w:val="006438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2034</Words>
  <Characters>11600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AR02</dc:creator>
  <cp:keywords/>
  <dc:description/>
  <cp:lastModifiedBy>Margherita Manghisi</cp:lastModifiedBy>
  <cp:revision>2</cp:revision>
  <cp:lastPrinted>2023-03-28T06:29:00Z</cp:lastPrinted>
  <dcterms:created xsi:type="dcterms:W3CDTF">2023-04-17T13:28:00Z</dcterms:created>
  <dcterms:modified xsi:type="dcterms:W3CDTF">2023-04-17T13:28:00Z</dcterms:modified>
</cp:coreProperties>
</file>