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B9490" w14:textId="02F9FB47" w:rsidR="00280185" w:rsidRPr="00C25A39" w:rsidRDefault="00280185" w:rsidP="00280185">
      <w:pPr>
        <w:pStyle w:val="Corpotesto"/>
        <w:spacing w:before="90"/>
        <w:ind w:left="1132"/>
        <w:rPr>
          <w:rFonts w:ascii="Garamond" w:hAnsi="Garamond"/>
        </w:rPr>
      </w:pPr>
      <w:proofErr w:type="spellStart"/>
      <w:r w:rsidRPr="00C25A39">
        <w:rPr>
          <w:rFonts w:ascii="Garamond" w:hAnsi="Garamond"/>
        </w:rPr>
        <w:t>All</w:t>
      </w:r>
      <w:proofErr w:type="spellEnd"/>
      <w:r w:rsidRPr="00C25A39">
        <w:rPr>
          <w:rFonts w:ascii="Garamond" w:hAnsi="Garamond"/>
        </w:rPr>
        <w:t>.</w:t>
      </w:r>
      <w:r w:rsidRPr="00C25A39">
        <w:rPr>
          <w:rFonts w:ascii="Garamond" w:hAnsi="Garamond"/>
          <w:spacing w:val="-3"/>
        </w:rPr>
        <w:t xml:space="preserve"> </w:t>
      </w:r>
      <w:r w:rsidR="00442D48">
        <w:rPr>
          <w:rFonts w:ascii="Garamond" w:hAnsi="Garamond"/>
        </w:rPr>
        <w:t>5</w:t>
      </w:r>
    </w:p>
    <w:p w14:paraId="49CF10E2" w14:textId="43A1E62A" w:rsidR="00280185" w:rsidRPr="00C25A39" w:rsidRDefault="00280185" w:rsidP="00280185">
      <w:pPr>
        <w:pStyle w:val="Corpotesto"/>
        <w:tabs>
          <w:tab w:val="left" w:pos="9716"/>
          <w:tab w:val="left" w:pos="10825"/>
        </w:tabs>
        <w:ind w:left="5387" w:right="-1"/>
        <w:rPr>
          <w:rFonts w:ascii="Garamond" w:hAnsi="Garamond"/>
        </w:rPr>
      </w:pPr>
      <w:r w:rsidRPr="00C25A39">
        <w:rPr>
          <w:rFonts w:ascii="Garamond" w:hAnsi="Garamond"/>
        </w:rPr>
        <w:t>Ai</w:t>
      </w:r>
      <w:r w:rsidRPr="00C25A39">
        <w:rPr>
          <w:rFonts w:ascii="Garamond" w:hAnsi="Garamond"/>
          <w:spacing w:val="-4"/>
        </w:rPr>
        <w:t xml:space="preserve"> </w:t>
      </w:r>
      <w:r w:rsidRPr="00C25A39">
        <w:rPr>
          <w:rFonts w:ascii="Garamond" w:hAnsi="Garamond"/>
        </w:rPr>
        <w:t>sig.ri</w:t>
      </w:r>
      <w:r w:rsidRPr="00C25A39">
        <w:rPr>
          <w:rFonts w:ascii="Garamond" w:hAnsi="Garamond"/>
          <w:spacing w:val="-2"/>
        </w:rPr>
        <w:t xml:space="preserve"> </w:t>
      </w:r>
      <w:r w:rsidRPr="00C25A39">
        <w:rPr>
          <w:rFonts w:ascii="Garamond" w:hAnsi="Garamond"/>
        </w:rPr>
        <w:t>genitori/tutori</w:t>
      </w:r>
      <w:r w:rsidRPr="00C25A39">
        <w:rPr>
          <w:rFonts w:ascii="Garamond" w:hAnsi="Garamond"/>
          <w:spacing w:val="-3"/>
        </w:rPr>
        <w:t xml:space="preserve"> </w:t>
      </w:r>
      <w:r w:rsidRPr="00C25A39">
        <w:rPr>
          <w:rFonts w:ascii="Garamond" w:hAnsi="Garamond"/>
        </w:rPr>
        <w:t>della</w:t>
      </w:r>
      <w:r w:rsidRPr="00C25A39">
        <w:rPr>
          <w:rFonts w:ascii="Garamond" w:hAnsi="Garamond"/>
          <w:spacing w:val="-3"/>
        </w:rPr>
        <w:t xml:space="preserve"> </w:t>
      </w:r>
      <w:r w:rsidRPr="00C25A39">
        <w:rPr>
          <w:rFonts w:ascii="Garamond" w:hAnsi="Garamond"/>
        </w:rPr>
        <w:t xml:space="preserve">classe </w:t>
      </w:r>
      <w:r w:rsidRPr="00C25A39">
        <w:rPr>
          <w:rFonts w:ascii="Garamond" w:hAnsi="Garamond"/>
          <w:u w:val="single"/>
        </w:rPr>
        <w:t>_____</w:t>
      </w:r>
      <w:r w:rsidRPr="00C25A39">
        <w:rPr>
          <w:rFonts w:ascii="Garamond" w:hAnsi="Garamond"/>
        </w:rPr>
        <w:t xml:space="preserve"> </w:t>
      </w:r>
    </w:p>
    <w:p w14:paraId="27C78D43" w14:textId="5732B86D" w:rsidR="00280185" w:rsidRPr="00C25A39" w:rsidRDefault="00280185" w:rsidP="00280185">
      <w:pPr>
        <w:pStyle w:val="Corpotesto"/>
        <w:tabs>
          <w:tab w:val="left" w:pos="9716"/>
          <w:tab w:val="left" w:pos="10825"/>
        </w:tabs>
        <w:ind w:left="5387" w:right="-1"/>
        <w:rPr>
          <w:rFonts w:ascii="Garamond" w:hAnsi="Garamond"/>
        </w:rPr>
      </w:pPr>
      <w:r w:rsidRPr="00C25A39">
        <w:rPr>
          <w:rFonts w:ascii="Garamond" w:hAnsi="Garamond"/>
        </w:rPr>
        <w:t>Sede</w:t>
      </w:r>
      <w:r w:rsidRPr="00C25A39">
        <w:rPr>
          <w:rFonts w:ascii="Garamond" w:hAnsi="Garamond"/>
          <w:spacing w:val="-1"/>
        </w:rPr>
        <w:t xml:space="preserve"> </w:t>
      </w:r>
      <w:r w:rsidRPr="00C25A39">
        <w:rPr>
          <w:rFonts w:ascii="Garamond" w:hAnsi="Garamond"/>
        </w:rPr>
        <w:t xml:space="preserve">di </w:t>
      </w:r>
      <w:r w:rsidRPr="00C25A39">
        <w:rPr>
          <w:rFonts w:ascii="Garamond" w:hAnsi="Garamond"/>
          <w:u w:val="single"/>
        </w:rPr>
        <w:t>___________________________</w:t>
      </w:r>
    </w:p>
    <w:p w14:paraId="2D83110B" w14:textId="77777777" w:rsidR="00280185" w:rsidRPr="00C25A39" w:rsidRDefault="00280185" w:rsidP="00F155FE">
      <w:pPr>
        <w:pStyle w:val="Corpotesto"/>
        <w:spacing w:before="2"/>
        <w:ind w:right="-1"/>
        <w:rPr>
          <w:rFonts w:ascii="Garamond" w:hAnsi="Garamond"/>
          <w:sz w:val="16"/>
        </w:rPr>
      </w:pPr>
    </w:p>
    <w:p w14:paraId="1F32F775" w14:textId="77777777" w:rsidR="00280185" w:rsidRDefault="00280185" w:rsidP="00F155FE">
      <w:pPr>
        <w:pStyle w:val="Corpotesto"/>
        <w:spacing w:before="90"/>
        <w:ind w:right="-1"/>
        <w:jc w:val="both"/>
      </w:pPr>
    </w:p>
    <w:p w14:paraId="7F87D5D8" w14:textId="77777777" w:rsidR="00442D48" w:rsidRPr="00442D48" w:rsidRDefault="00442D48" w:rsidP="00F155FE">
      <w:pPr>
        <w:pStyle w:val="Corpotesto"/>
        <w:ind w:right="-1"/>
        <w:jc w:val="both"/>
        <w:rPr>
          <w:rFonts w:ascii="Garamond" w:hAnsi="Garamond"/>
        </w:rPr>
      </w:pPr>
      <w:r w:rsidRPr="00F155FE">
        <w:rPr>
          <w:rFonts w:ascii="Garamond" w:hAnsi="Garamond"/>
          <w:b/>
        </w:rPr>
        <w:t>Oggetto</w:t>
      </w:r>
      <w:r w:rsidRPr="00442D48">
        <w:rPr>
          <w:rFonts w:ascii="Garamond" w:hAnsi="Garamond"/>
        </w:rPr>
        <w:t>: Comunicazione attività didattiche a distanza</w:t>
      </w:r>
    </w:p>
    <w:p w14:paraId="1923A959" w14:textId="77777777" w:rsidR="00442D48" w:rsidRPr="00442D48" w:rsidRDefault="00442D48" w:rsidP="00F155FE">
      <w:pPr>
        <w:pStyle w:val="Corpotesto"/>
        <w:ind w:right="-1"/>
        <w:jc w:val="both"/>
        <w:rPr>
          <w:rFonts w:ascii="Garamond" w:hAnsi="Garamond"/>
        </w:rPr>
      </w:pPr>
    </w:p>
    <w:p w14:paraId="082478B4" w14:textId="7830A4B9" w:rsidR="00442D48" w:rsidRPr="00442D48" w:rsidRDefault="00442D48" w:rsidP="008A538D">
      <w:pPr>
        <w:pStyle w:val="Corpotesto"/>
        <w:spacing w:before="240"/>
        <w:ind w:right="-1"/>
        <w:jc w:val="both"/>
        <w:rPr>
          <w:rFonts w:ascii="Garamond" w:hAnsi="Garamond"/>
        </w:rPr>
      </w:pPr>
      <w:r w:rsidRPr="00442D48">
        <w:rPr>
          <w:rFonts w:ascii="Garamond" w:hAnsi="Garamond"/>
        </w:rPr>
        <w:t xml:space="preserve">Si comunica che avendo riscontrato positività per tre alunni della classe suddetta le attività didattiche proseguiranno a distanza per 10 giorni a partire dal </w:t>
      </w:r>
      <w:r w:rsidR="00AA0C15">
        <w:rPr>
          <w:rFonts w:ascii="Garamond" w:hAnsi="Garamond"/>
        </w:rPr>
        <w:t>_______</w:t>
      </w:r>
      <w:r w:rsidRPr="00442D48">
        <w:rPr>
          <w:rFonts w:ascii="Garamond" w:hAnsi="Garamond"/>
        </w:rPr>
        <w:t>.</w:t>
      </w:r>
    </w:p>
    <w:p w14:paraId="7A373BCC" w14:textId="77777777" w:rsidR="00442D48" w:rsidRPr="00442D48" w:rsidRDefault="00442D48" w:rsidP="008A538D">
      <w:pPr>
        <w:pStyle w:val="Corpotesto"/>
        <w:spacing w:before="240"/>
        <w:ind w:right="-1"/>
        <w:jc w:val="both"/>
        <w:rPr>
          <w:rFonts w:ascii="Garamond" w:hAnsi="Garamond"/>
        </w:rPr>
      </w:pPr>
      <w:r w:rsidRPr="00442D48">
        <w:rPr>
          <w:rFonts w:ascii="Garamond" w:hAnsi="Garamond"/>
        </w:rPr>
        <w:t>Si precisa, inoltre, che come riportato nella Circolare Regionale Prot. n. 1731 del 20 gennaio 2021, qualora un altro studente della classe dovesse presentare sintomi afferenti al COVID, lo stesso potrà rivolgersi al proprio MMG (Medico di Medicina Generale) o PLS (Pediatra di libera scelta), utilizzando la presente comunicazione e l’elenco della classe allegato, al fine di ottenere prescrizione del test antigenico rapido gratuito.</w:t>
      </w:r>
    </w:p>
    <w:p w14:paraId="00C756B7" w14:textId="564E41E4" w:rsidR="00280185" w:rsidRPr="00545160" w:rsidRDefault="00442D48" w:rsidP="008A538D">
      <w:pPr>
        <w:pStyle w:val="Corpotesto"/>
        <w:spacing w:before="240"/>
        <w:ind w:right="-1"/>
        <w:jc w:val="both"/>
        <w:rPr>
          <w:rFonts w:ascii="Garamond" w:hAnsi="Garamond"/>
        </w:rPr>
      </w:pPr>
      <w:r w:rsidRPr="00442D48">
        <w:rPr>
          <w:rFonts w:ascii="Garamond" w:hAnsi="Garamond"/>
        </w:rPr>
        <w:t>Si ricorda che al termine dei 10 giorni e non prima del</w:t>
      </w:r>
      <w:r w:rsidRPr="00442D48">
        <w:rPr>
          <w:rFonts w:ascii="Garamond" w:hAnsi="Garamond"/>
        </w:rPr>
        <w:tab/>
        <w:t>/</w:t>
      </w:r>
      <w:r w:rsidRPr="00442D48">
        <w:rPr>
          <w:rFonts w:ascii="Garamond" w:hAnsi="Garamond"/>
        </w:rPr>
        <w:tab/>
        <w:t>/</w:t>
      </w:r>
      <w:r w:rsidRPr="00442D48">
        <w:rPr>
          <w:rFonts w:ascii="Garamond" w:hAnsi="Garamond"/>
        </w:rPr>
        <w:tab/>
        <w:t>l’alunno dovrà effettuare il test antigenico rapido T10 rivolgersi al proprio MMG PLS, utilizzando la presente comunicazione e l’elenco della classe allegato.</w:t>
      </w:r>
      <w:r w:rsidR="008A538D">
        <w:rPr>
          <w:rFonts w:ascii="Garamond" w:hAnsi="Garamond"/>
        </w:rPr>
        <w:t xml:space="preserve"> </w:t>
      </w:r>
      <w:r w:rsidR="00280185" w:rsidRPr="00545160">
        <w:rPr>
          <w:rFonts w:ascii="Garamond" w:hAnsi="Garamond"/>
          <w:color w:val="202020"/>
        </w:rPr>
        <w:t>Si</w:t>
      </w:r>
      <w:r w:rsidR="00280185" w:rsidRPr="00545160">
        <w:rPr>
          <w:rFonts w:ascii="Garamond" w:hAnsi="Garamond"/>
          <w:color w:val="202020"/>
          <w:spacing w:val="1"/>
        </w:rPr>
        <w:t xml:space="preserve"> </w:t>
      </w:r>
      <w:r w:rsidR="00280185" w:rsidRPr="00545160">
        <w:rPr>
          <w:rFonts w:ascii="Garamond" w:hAnsi="Garamond"/>
          <w:color w:val="202020"/>
        </w:rPr>
        <w:t>sottolinea</w:t>
      </w:r>
      <w:r w:rsidR="00280185" w:rsidRPr="00545160">
        <w:rPr>
          <w:rFonts w:ascii="Garamond" w:hAnsi="Garamond"/>
          <w:color w:val="202020"/>
          <w:spacing w:val="1"/>
        </w:rPr>
        <w:t xml:space="preserve"> </w:t>
      </w:r>
      <w:r w:rsidR="00280185" w:rsidRPr="00545160">
        <w:rPr>
          <w:rFonts w:ascii="Garamond" w:hAnsi="Garamond"/>
          <w:color w:val="202020"/>
        </w:rPr>
        <w:t>inoltre</w:t>
      </w:r>
      <w:r w:rsidR="00280185" w:rsidRPr="00545160">
        <w:rPr>
          <w:rFonts w:ascii="Garamond" w:hAnsi="Garamond"/>
          <w:color w:val="202020"/>
          <w:spacing w:val="1"/>
        </w:rPr>
        <w:t xml:space="preserve"> </w:t>
      </w:r>
      <w:r w:rsidR="00280185" w:rsidRPr="00545160">
        <w:rPr>
          <w:rFonts w:ascii="Garamond" w:hAnsi="Garamond"/>
          <w:color w:val="202020"/>
        </w:rPr>
        <w:t>la</w:t>
      </w:r>
      <w:r w:rsidR="00280185" w:rsidRPr="00545160">
        <w:rPr>
          <w:rFonts w:ascii="Garamond" w:hAnsi="Garamond"/>
          <w:color w:val="202020"/>
          <w:spacing w:val="1"/>
        </w:rPr>
        <w:t xml:space="preserve"> </w:t>
      </w:r>
      <w:r w:rsidR="00280185" w:rsidRPr="00545160">
        <w:rPr>
          <w:rFonts w:ascii="Garamond" w:hAnsi="Garamond"/>
          <w:color w:val="202020"/>
        </w:rPr>
        <w:t>necessità</w:t>
      </w:r>
      <w:r w:rsidR="00280185" w:rsidRPr="00545160">
        <w:rPr>
          <w:rFonts w:ascii="Garamond" w:hAnsi="Garamond"/>
          <w:color w:val="202020"/>
          <w:spacing w:val="1"/>
        </w:rPr>
        <w:t xml:space="preserve"> </w:t>
      </w:r>
      <w:r w:rsidR="00280185" w:rsidRPr="00545160">
        <w:rPr>
          <w:rFonts w:ascii="Garamond" w:hAnsi="Garamond"/>
          <w:color w:val="202020"/>
        </w:rPr>
        <w:t>di</w:t>
      </w:r>
      <w:r w:rsidR="00280185" w:rsidRPr="00545160">
        <w:rPr>
          <w:rFonts w:ascii="Garamond" w:hAnsi="Garamond"/>
          <w:color w:val="202020"/>
          <w:spacing w:val="1"/>
        </w:rPr>
        <w:t xml:space="preserve"> </w:t>
      </w:r>
      <w:r w:rsidR="00280185" w:rsidRPr="00545160">
        <w:rPr>
          <w:rFonts w:ascii="Garamond" w:hAnsi="Garamond"/>
          <w:color w:val="202020"/>
        </w:rPr>
        <w:t>comunicare</w:t>
      </w:r>
      <w:r w:rsidR="00280185" w:rsidRPr="00545160">
        <w:rPr>
          <w:rFonts w:ascii="Garamond" w:hAnsi="Garamond"/>
          <w:color w:val="202020"/>
          <w:spacing w:val="1"/>
        </w:rPr>
        <w:t xml:space="preserve"> </w:t>
      </w:r>
      <w:r w:rsidR="00280185" w:rsidRPr="00545160">
        <w:rPr>
          <w:rFonts w:ascii="Garamond" w:hAnsi="Garamond"/>
          <w:color w:val="202020"/>
        </w:rPr>
        <w:t>tempestivamente</w:t>
      </w:r>
      <w:r w:rsidR="00280185" w:rsidRPr="00545160">
        <w:rPr>
          <w:rFonts w:ascii="Garamond" w:hAnsi="Garamond"/>
          <w:color w:val="202020"/>
          <w:spacing w:val="1"/>
        </w:rPr>
        <w:t xml:space="preserve"> </w:t>
      </w:r>
      <w:r w:rsidR="00280185" w:rsidRPr="00545160">
        <w:rPr>
          <w:rFonts w:ascii="Garamond" w:hAnsi="Garamond"/>
          <w:color w:val="202020"/>
        </w:rPr>
        <w:t>l’eventuale</w:t>
      </w:r>
      <w:r w:rsidR="00280185" w:rsidRPr="00545160">
        <w:rPr>
          <w:rFonts w:ascii="Garamond" w:hAnsi="Garamond"/>
          <w:color w:val="202020"/>
          <w:spacing w:val="1"/>
        </w:rPr>
        <w:t xml:space="preserve"> </w:t>
      </w:r>
      <w:r w:rsidR="00280185" w:rsidRPr="00545160">
        <w:rPr>
          <w:rFonts w:ascii="Garamond" w:hAnsi="Garamond"/>
          <w:color w:val="202020"/>
        </w:rPr>
        <w:t>esito</w:t>
      </w:r>
      <w:r w:rsidR="00280185" w:rsidRPr="00545160">
        <w:rPr>
          <w:rFonts w:ascii="Garamond" w:hAnsi="Garamond"/>
          <w:color w:val="202020"/>
          <w:spacing w:val="1"/>
        </w:rPr>
        <w:t xml:space="preserve"> </w:t>
      </w:r>
      <w:r w:rsidR="00280185" w:rsidRPr="00545160">
        <w:rPr>
          <w:rFonts w:ascii="Garamond" w:hAnsi="Garamond"/>
          <w:color w:val="202020"/>
        </w:rPr>
        <w:t>positivo</w:t>
      </w:r>
      <w:r w:rsidR="00280185" w:rsidRPr="00545160">
        <w:rPr>
          <w:rFonts w:ascii="Garamond" w:hAnsi="Garamond"/>
          <w:color w:val="202020"/>
          <w:spacing w:val="1"/>
        </w:rPr>
        <w:t xml:space="preserve"> </w:t>
      </w:r>
      <w:r w:rsidR="00280185" w:rsidRPr="00545160">
        <w:rPr>
          <w:rFonts w:ascii="Garamond" w:hAnsi="Garamond"/>
          <w:color w:val="202020"/>
        </w:rPr>
        <w:t>del</w:t>
      </w:r>
      <w:r w:rsidR="00280185" w:rsidRPr="00545160">
        <w:rPr>
          <w:rFonts w:ascii="Garamond" w:hAnsi="Garamond"/>
          <w:color w:val="202020"/>
          <w:spacing w:val="-57"/>
        </w:rPr>
        <w:t xml:space="preserve"> </w:t>
      </w:r>
      <w:r w:rsidR="00280185" w:rsidRPr="00545160">
        <w:rPr>
          <w:rFonts w:ascii="Garamond" w:hAnsi="Garamond"/>
          <w:color w:val="202020"/>
        </w:rPr>
        <w:t>tampone</w:t>
      </w:r>
      <w:r w:rsidR="00280185" w:rsidRPr="00545160">
        <w:rPr>
          <w:rFonts w:ascii="Garamond" w:hAnsi="Garamond"/>
          <w:color w:val="202020"/>
          <w:spacing w:val="-2"/>
        </w:rPr>
        <w:t xml:space="preserve"> </w:t>
      </w:r>
      <w:r w:rsidR="00280185" w:rsidRPr="00545160">
        <w:rPr>
          <w:rFonts w:ascii="Garamond" w:hAnsi="Garamond"/>
          <w:color w:val="202020"/>
        </w:rPr>
        <w:t>alla</w:t>
      </w:r>
      <w:r w:rsidR="00280185" w:rsidRPr="00545160">
        <w:rPr>
          <w:rFonts w:ascii="Garamond" w:hAnsi="Garamond"/>
          <w:color w:val="202020"/>
          <w:spacing w:val="-1"/>
        </w:rPr>
        <w:t xml:space="preserve"> </w:t>
      </w:r>
      <w:r w:rsidR="00280185" w:rsidRPr="00545160">
        <w:rPr>
          <w:rFonts w:ascii="Garamond" w:hAnsi="Garamond"/>
          <w:color w:val="202020"/>
        </w:rPr>
        <w:t xml:space="preserve">mail dedicata </w:t>
      </w:r>
      <w:hyperlink r:id="rId8" w:history="1">
        <w:r w:rsidR="00280185" w:rsidRPr="00545160">
          <w:rPr>
            <w:rStyle w:val="Collegamentoipertestuale"/>
            <w:rFonts w:ascii="Garamond" w:hAnsi="Garamond"/>
            <w:u w:color="0462C1"/>
          </w:rPr>
          <w:t>commissionecovid@modugno.edu.it</w:t>
        </w:r>
        <w:r w:rsidR="00280185" w:rsidRPr="00545160">
          <w:rPr>
            <w:rStyle w:val="Collegamentoipertestuale"/>
            <w:rFonts w:ascii="Garamond" w:hAnsi="Garamond"/>
          </w:rPr>
          <w:t>.</w:t>
        </w:r>
      </w:hyperlink>
    </w:p>
    <w:p w14:paraId="7A5662F9" w14:textId="0C253B11" w:rsidR="00280185" w:rsidRDefault="00280185" w:rsidP="008A538D">
      <w:pPr>
        <w:pStyle w:val="Corpotesto"/>
        <w:spacing w:before="240"/>
        <w:ind w:right="-1"/>
        <w:jc w:val="both"/>
        <w:rPr>
          <w:rFonts w:ascii="Garamond" w:hAnsi="Garamond"/>
          <w:color w:val="202020"/>
        </w:rPr>
      </w:pPr>
      <w:r w:rsidRPr="00545160">
        <w:rPr>
          <w:rFonts w:ascii="Garamond" w:hAnsi="Garamond"/>
          <w:color w:val="202020"/>
        </w:rPr>
        <w:t>Si</w:t>
      </w:r>
      <w:r w:rsidRPr="00545160">
        <w:rPr>
          <w:rFonts w:ascii="Garamond" w:hAnsi="Garamond"/>
          <w:color w:val="202020"/>
          <w:spacing w:val="-2"/>
        </w:rPr>
        <w:t xml:space="preserve"> </w:t>
      </w:r>
      <w:r w:rsidRPr="00545160">
        <w:rPr>
          <w:rFonts w:ascii="Garamond" w:hAnsi="Garamond"/>
          <w:color w:val="202020"/>
        </w:rPr>
        <w:t>confida</w:t>
      </w:r>
      <w:r w:rsidRPr="00545160">
        <w:rPr>
          <w:rFonts w:ascii="Garamond" w:hAnsi="Garamond"/>
          <w:color w:val="202020"/>
          <w:spacing w:val="-2"/>
        </w:rPr>
        <w:t xml:space="preserve"> </w:t>
      </w:r>
      <w:r w:rsidRPr="00545160">
        <w:rPr>
          <w:rFonts w:ascii="Garamond" w:hAnsi="Garamond"/>
          <w:color w:val="202020"/>
        </w:rPr>
        <w:t>nella</w:t>
      </w:r>
      <w:r w:rsidRPr="00545160">
        <w:rPr>
          <w:rFonts w:ascii="Garamond" w:hAnsi="Garamond"/>
          <w:color w:val="202020"/>
          <w:spacing w:val="-2"/>
        </w:rPr>
        <w:t xml:space="preserve"> </w:t>
      </w:r>
      <w:r w:rsidRPr="00545160">
        <w:rPr>
          <w:rFonts w:ascii="Garamond" w:hAnsi="Garamond"/>
          <w:color w:val="202020"/>
        </w:rPr>
        <w:t>collaborazione.</w:t>
      </w:r>
    </w:p>
    <w:p w14:paraId="0B57A13E" w14:textId="77777777" w:rsidR="00D56AEF" w:rsidRPr="00545160" w:rsidRDefault="00D56AEF" w:rsidP="00F155FE">
      <w:pPr>
        <w:pStyle w:val="Corpotesto"/>
        <w:ind w:right="-1"/>
        <w:jc w:val="both"/>
        <w:rPr>
          <w:rFonts w:ascii="Garamond" w:hAnsi="Garamond"/>
        </w:rPr>
      </w:pPr>
    </w:p>
    <w:p w14:paraId="387939E8" w14:textId="77777777" w:rsidR="00D56AEF" w:rsidRPr="001D2065" w:rsidRDefault="00D56AEF" w:rsidP="00F155FE">
      <w:pPr>
        <w:adjustRightInd w:val="0"/>
        <w:ind w:right="-1"/>
        <w:rPr>
          <w:rFonts w:cstheme="minorHAnsi"/>
        </w:rPr>
      </w:pPr>
      <w:r w:rsidRPr="001D2065">
        <w:rPr>
          <w:rFonts w:cstheme="minorHAnsi"/>
        </w:rPr>
        <w:t>Il referente COVID</w:t>
      </w:r>
    </w:p>
    <w:p w14:paraId="1DAF5871" w14:textId="77777777" w:rsidR="00D56AEF" w:rsidRDefault="00D56AEF" w:rsidP="00F155FE">
      <w:pPr>
        <w:adjustRightInd w:val="0"/>
        <w:ind w:right="-1"/>
        <w:rPr>
          <w:rFonts w:cstheme="minorHAnsi"/>
          <w:b/>
          <w:i/>
        </w:rPr>
      </w:pPr>
      <w:r w:rsidRPr="001D2065">
        <w:rPr>
          <w:rFonts w:cstheme="minorHAnsi"/>
          <w:b/>
          <w:i/>
        </w:rPr>
        <w:t>Inf</w:t>
      </w:r>
      <w:r>
        <w:rPr>
          <w:rFonts w:cstheme="minorHAnsi"/>
          <w:b/>
          <w:i/>
        </w:rPr>
        <w:t>o:</w:t>
      </w:r>
      <w:r w:rsidRPr="001D2065">
        <w:rPr>
          <w:rFonts w:cstheme="minorHAnsi"/>
          <w:b/>
          <w:i/>
        </w:rPr>
        <w:t xml:space="preserve"> </w:t>
      </w:r>
      <w:r>
        <w:rPr>
          <w:rFonts w:cstheme="minorHAnsi"/>
          <w:b/>
          <w:i/>
        </w:rPr>
        <w:t xml:space="preserve">prof. Marcello </w:t>
      </w:r>
      <w:proofErr w:type="spellStart"/>
      <w:r>
        <w:rPr>
          <w:rFonts w:cstheme="minorHAnsi"/>
          <w:b/>
          <w:i/>
        </w:rPr>
        <w:t>Stama</w:t>
      </w:r>
      <w:proofErr w:type="spellEnd"/>
      <w:r w:rsidRPr="001D2065">
        <w:rPr>
          <w:rFonts w:cstheme="minorHAnsi"/>
          <w:b/>
          <w:i/>
        </w:rPr>
        <w:t xml:space="preserve"> </w:t>
      </w:r>
      <w:r>
        <w:rPr>
          <w:rFonts w:cstheme="minorHAnsi"/>
          <w:b/>
          <w:i/>
        </w:rPr>
        <w:t>3381538721</w:t>
      </w:r>
    </w:p>
    <w:p w14:paraId="49831173" w14:textId="77777777" w:rsidR="00D56AEF" w:rsidRPr="00E01DA4" w:rsidRDefault="00D56AEF" w:rsidP="00F155FE">
      <w:pPr>
        <w:tabs>
          <w:tab w:val="left" w:pos="5040"/>
        </w:tabs>
        <w:ind w:right="-1"/>
        <w:rPr>
          <w:rFonts w:cstheme="minorHAnsi"/>
        </w:rPr>
      </w:pPr>
      <w:r w:rsidRPr="00E01DA4">
        <w:rPr>
          <w:rFonts w:cstheme="minorHAnsi"/>
        </w:rPr>
        <w:t>Distinti saluti</w:t>
      </w:r>
    </w:p>
    <w:p w14:paraId="4441519A" w14:textId="77777777" w:rsidR="00D56AEF" w:rsidRPr="00E01DA4" w:rsidRDefault="00D56AEF" w:rsidP="00F155FE">
      <w:pPr>
        <w:tabs>
          <w:tab w:val="left" w:pos="5040"/>
        </w:tabs>
        <w:ind w:left="5812" w:right="-1"/>
        <w:jc w:val="center"/>
        <w:rPr>
          <w:rFonts w:cstheme="minorHAnsi"/>
        </w:rPr>
      </w:pPr>
      <w:r w:rsidRPr="00E01DA4">
        <w:rPr>
          <w:rFonts w:cstheme="minorHAnsi"/>
        </w:rPr>
        <w:t>La Dirigente scolastica</w:t>
      </w:r>
    </w:p>
    <w:p w14:paraId="18E45F35" w14:textId="77777777" w:rsidR="00D56AEF" w:rsidRPr="00E01DA4" w:rsidRDefault="00D56AEF" w:rsidP="00F155FE">
      <w:pPr>
        <w:shd w:val="clear" w:color="auto" w:fill="FFFFFF"/>
        <w:spacing w:line="276" w:lineRule="auto"/>
        <w:ind w:left="5812" w:right="-1"/>
        <w:jc w:val="center"/>
        <w:rPr>
          <w:rFonts w:cstheme="minorHAnsi"/>
        </w:rPr>
      </w:pPr>
      <w:r w:rsidRPr="00E01DA4">
        <w:rPr>
          <w:rFonts w:cstheme="minorHAnsi"/>
        </w:rPr>
        <w:t>Prof.ssa Margherita Manghisi</w:t>
      </w:r>
    </w:p>
    <w:p w14:paraId="4EDBB814" w14:textId="77777777" w:rsidR="00C05B27" w:rsidRPr="00DB7E1E" w:rsidRDefault="00C05B27" w:rsidP="00C05B27">
      <w:pPr>
        <w:ind w:left="6379"/>
        <w:jc w:val="center"/>
        <w:rPr>
          <w:rFonts w:ascii="Garamond" w:eastAsiaTheme="minorHAnsi" w:hAnsi="Garamond" w:cstheme="minorBidi"/>
          <w:i/>
          <w:iCs/>
          <w:sz w:val="24"/>
          <w:szCs w:val="24"/>
          <w:lang w:eastAsia="en-US"/>
        </w:rPr>
      </w:pPr>
      <w:bookmarkStart w:id="0" w:name="_GoBack"/>
      <w:r w:rsidRPr="00DB7E1E">
        <w:rPr>
          <w:rFonts w:ascii="Garamond" w:eastAsiaTheme="minorHAnsi" w:hAnsi="Garamond" w:cstheme="minorBidi"/>
          <w:i/>
          <w:iCs/>
          <w:sz w:val="24"/>
          <w:szCs w:val="24"/>
          <w:lang w:eastAsia="en-US"/>
        </w:rPr>
        <w:t>firma autografa omessa ai sensi</w:t>
      </w:r>
    </w:p>
    <w:p w14:paraId="5E31C6E8" w14:textId="77777777" w:rsidR="00C05B27" w:rsidRPr="00DB7E1E" w:rsidRDefault="00C05B27" w:rsidP="00C05B27">
      <w:pPr>
        <w:ind w:left="6379"/>
        <w:jc w:val="center"/>
        <w:rPr>
          <w:rFonts w:ascii="Garamond" w:eastAsiaTheme="minorHAnsi" w:hAnsi="Garamond" w:cstheme="minorBidi"/>
          <w:i/>
          <w:iCs/>
          <w:sz w:val="24"/>
          <w:szCs w:val="24"/>
          <w:lang w:eastAsia="en-US"/>
        </w:rPr>
      </w:pPr>
      <w:r w:rsidRPr="00DB7E1E">
        <w:rPr>
          <w:rFonts w:ascii="Garamond" w:eastAsiaTheme="minorHAnsi" w:hAnsi="Garamond" w:cstheme="minorBidi"/>
          <w:i/>
          <w:iCs/>
          <w:sz w:val="24"/>
          <w:szCs w:val="24"/>
          <w:lang w:eastAsia="en-US"/>
        </w:rPr>
        <w:t xml:space="preserve">dell'art. 3, </w:t>
      </w:r>
      <w:proofErr w:type="spellStart"/>
      <w:proofErr w:type="gramStart"/>
      <w:r w:rsidRPr="00DB7E1E">
        <w:rPr>
          <w:rFonts w:ascii="Garamond" w:eastAsiaTheme="minorHAnsi" w:hAnsi="Garamond" w:cstheme="minorBidi"/>
          <w:i/>
          <w:iCs/>
          <w:sz w:val="24"/>
          <w:szCs w:val="24"/>
          <w:lang w:eastAsia="en-US"/>
        </w:rPr>
        <w:t>D.Lgs</w:t>
      </w:r>
      <w:proofErr w:type="gramEnd"/>
      <w:r w:rsidRPr="00DB7E1E">
        <w:rPr>
          <w:rFonts w:ascii="Garamond" w:eastAsiaTheme="minorHAnsi" w:hAnsi="Garamond" w:cstheme="minorBidi"/>
          <w:i/>
          <w:iCs/>
          <w:sz w:val="24"/>
          <w:szCs w:val="24"/>
          <w:lang w:eastAsia="en-US"/>
        </w:rPr>
        <w:t>.</w:t>
      </w:r>
      <w:proofErr w:type="spellEnd"/>
      <w:r w:rsidRPr="00DB7E1E">
        <w:rPr>
          <w:rFonts w:ascii="Garamond" w:eastAsiaTheme="minorHAnsi" w:hAnsi="Garamond" w:cstheme="minorBidi"/>
          <w:i/>
          <w:iCs/>
          <w:sz w:val="24"/>
          <w:szCs w:val="24"/>
          <w:lang w:eastAsia="en-US"/>
        </w:rPr>
        <w:t xml:space="preserve"> n. 39/1993–</w:t>
      </w:r>
    </w:p>
    <w:p w14:paraId="696E31F0" w14:textId="74089CF6" w:rsidR="00BE055F" w:rsidRPr="00545160" w:rsidRDefault="00C05B27" w:rsidP="00C05B27">
      <w:pPr>
        <w:ind w:left="6804" w:right="-1"/>
        <w:rPr>
          <w:rFonts w:ascii="Garamond" w:hAnsi="Garamond"/>
        </w:rPr>
      </w:pPr>
      <w:r w:rsidRPr="00DB7E1E">
        <w:rPr>
          <w:rFonts w:ascii="Garamond" w:eastAsiaTheme="minorHAnsi" w:hAnsi="Garamond" w:cstheme="minorBidi"/>
          <w:i/>
          <w:iCs/>
          <w:sz w:val="24"/>
          <w:szCs w:val="24"/>
          <w:lang w:eastAsia="en-US"/>
        </w:rPr>
        <w:t>l’originale è agli atti dell’uffic</w:t>
      </w:r>
      <w:r>
        <w:rPr>
          <w:rFonts w:ascii="Garamond" w:eastAsiaTheme="minorHAnsi" w:hAnsi="Garamond" w:cstheme="minorBidi"/>
          <w:i/>
          <w:iCs/>
          <w:sz w:val="24"/>
          <w:szCs w:val="24"/>
          <w:lang w:eastAsia="en-US"/>
        </w:rPr>
        <w:t>io</w:t>
      </w:r>
      <w:bookmarkEnd w:id="0"/>
    </w:p>
    <w:sectPr w:rsidR="00BE055F" w:rsidRPr="00545160" w:rsidSect="00DC306B">
      <w:headerReference w:type="default" r:id="rId9"/>
      <w:footerReference w:type="default" r:id="rId10"/>
      <w:pgSz w:w="11906" w:h="16838"/>
      <w:pgMar w:top="3260" w:right="1134" w:bottom="1461" w:left="1134" w:header="425" w:footer="9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52BF" w14:textId="77777777" w:rsidR="00761C0C" w:rsidRDefault="00761C0C" w:rsidP="00801DB5">
      <w:r>
        <w:separator/>
      </w:r>
    </w:p>
  </w:endnote>
  <w:endnote w:type="continuationSeparator" w:id="0">
    <w:p w14:paraId="61CEC227" w14:textId="77777777" w:rsidR="00761C0C" w:rsidRDefault="00761C0C" w:rsidP="0080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0079" w14:textId="026F697D" w:rsidR="00FA4D23" w:rsidRPr="00CD54BD" w:rsidRDefault="00F423D9" w:rsidP="00CD54BD">
    <w:pPr>
      <w:pStyle w:val="Pidipagina"/>
      <w:tabs>
        <w:tab w:val="clear" w:pos="9638"/>
        <w:tab w:val="right" w:pos="9356"/>
      </w:tabs>
      <w:jc w:val="center"/>
      <w:rPr>
        <w:rFonts w:ascii="Garamond" w:hAnsi="Garamond"/>
        <w:b/>
        <w:bCs/>
        <w:sz w:val="14"/>
        <w:szCs w:val="16"/>
      </w:rPr>
    </w:pPr>
    <w:r>
      <w:rPr>
        <w:noProof/>
        <w:lang w:bidi="ar-SA"/>
      </w:rPr>
      <mc:AlternateContent>
        <mc:Choice Requires="wps">
          <w:drawing>
            <wp:anchor distT="0" distB="0" distL="114300" distR="114300" simplePos="0" relativeHeight="251664384" behindDoc="0" locked="0" layoutInCell="1" allowOverlap="1" wp14:anchorId="072EA4D3" wp14:editId="650AB509">
              <wp:simplePos x="0" y="0"/>
              <wp:positionH relativeFrom="column">
                <wp:posOffset>190195</wp:posOffset>
              </wp:positionH>
              <wp:positionV relativeFrom="paragraph">
                <wp:posOffset>-183515</wp:posOffset>
              </wp:positionV>
              <wp:extent cx="5574183" cy="790041"/>
              <wp:effectExtent l="0" t="0" r="26670" b="10160"/>
              <wp:wrapNone/>
              <wp:docPr id="12" name="Rettangolo arrotondato 12"/>
              <wp:cNvGraphicFramePr/>
              <a:graphic xmlns:a="http://schemas.openxmlformats.org/drawingml/2006/main">
                <a:graphicData uri="http://schemas.microsoft.com/office/word/2010/wordprocessingShape">
                  <wps:wsp>
                    <wps:cNvSpPr/>
                    <wps:spPr>
                      <a:xfrm>
                        <a:off x="0" y="0"/>
                        <a:ext cx="5574183" cy="79004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63699"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sz w:val="14"/>
                              <w:szCs w:val="16"/>
                            </w:rPr>
                            <w:t>SEDE</w:t>
                          </w:r>
                          <w:r w:rsidRPr="00F423D9">
                            <w:rPr>
                              <w:rFonts w:ascii="Garamond" w:hAnsi="Garamond"/>
                              <w:b/>
                              <w:bCs/>
                              <w:color w:val="000000" w:themeColor="text1"/>
                              <w:sz w:val="14"/>
                              <w:szCs w:val="16"/>
                            </w:rPr>
                            <w:t xml:space="preserve">: I.P.S.S.E.O.A. “Domenico Modugno” -  Via L. Sturzo, </w:t>
                          </w:r>
                          <w:proofErr w:type="spellStart"/>
                          <w:r w:rsidRPr="00F423D9">
                            <w:rPr>
                              <w:rFonts w:ascii="Garamond" w:hAnsi="Garamond"/>
                              <w:b/>
                              <w:bCs/>
                              <w:color w:val="000000" w:themeColor="text1"/>
                              <w:sz w:val="14"/>
                              <w:szCs w:val="16"/>
                            </w:rPr>
                            <w:t>n.c</w:t>
                          </w:r>
                          <w:proofErr w:type="spellEnd"/>
                          <w:r w:rsidRPr="00F423D9">
                            <w:rPr>
                              <w:rFonts w:ascii="Garamond" w:hAnsi="Garamond"/>
                              <w:b/>
                              <w:bCs/>
                              <w:color w:val="000000" w:themeColor="text1"/>
                              <w:sz w:val="14"/>
                              <w:szCs w:val="16"/>
                            </w:rPr>
                            <w:t xml:space="preserve">. – 70044 Polignano a Mare </w:t>
                          </w:r>
                          <w:r>
                            <w:rPr>
                              <w:rFonts w:ascii="Garamond" w:hAnsi="Garamond"/>
                              <w:b/>
                              <w:bCs/>
                              <w:color w:val="000000" w:themeColor="text1"/>
                              <w:sz w:val="14"/>
                              <w:szCs w:val="16"/>
                            </w:rPr>
                            <w:t>(BA</w:t>
                          </w:r>
                          <w:r w:rsidRPr="00F423D9">
                            <w:rPr>
                              <w:rFonts w:ascii="Garamond" w:hAnsi="Garamond"/>
                              <w:b/>
                              <w:bCs/>
                              <w:color w:val="000000" w:themeColor="text1"/>
                              <w:sz w:val="14"/>
                              <w:szCs w:val="16"/>
                            </w:rPr>
                            <w:t>)</w:t>
                          </w:r>
                          <w:r>
                            <w:rPr>
                              <w:rFonts w:ascii="Garamond" w:hAnsi="Garamond"/>
                              <w:b/>
                              <w:bCs/>
                              <w:color w:val="000000" w:themeColor="text1"/>
                              <w:sz w:val="14"/>
                              <w:szCs w:val="16"/>
                            </w:rPr>
                            <w:t xml:space="preserve"> </w:t>
                          </w:r>
                          <w:r w:rsidRPr="00F423D9">
                            <w:rPr>
                              <w:rFonts w:ascii="Garamond" w:hAnsi="Garamond"/>
                              <w:b/>
                              <w:bCs/>
                              <w:color w:val="000000" w:themeColor="text1"/>
                              <w:sz w:val="14"/>
                              <w:szCs w:val="16"/>
                            </w:rPr>
                            <w:t xml:space="preserve">– tel./fax 080 4241677 </w:t>
                          </w:r>
                        </w:p>
                        <w:p w14:paraId="34E93E16"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BARH120005     CORSO SERALE: BARH12050E</w:t>
                          </w:r>
                        </w:p>
                        <w:p w14:paraId="72FF95CD"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5222C21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I.P.S.S.E.O.A. “Domenico Modugno” -  Via Lamanna, 2 – 70016 Noicattaro (BA) -  C.M.: BARH120016</w:t>
                          </w:r>
                        </w:p>
                        <w:p w14:paraId="1A7C1C4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2654E326" w14:textId="77777777" w:rsidR="00F423D9" w:rsidRPr="00F423D9" w:rsidRDefault="00F423D9" w:rsidP="00F423D9">
                          <w:pPr>
                            <w:pStyle w:val="Intestazione"/>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 Via Pantaleo, 1 – 70014 Conversano (BA) – tel./fax 080 4955408 </w:t>
                          </w:r>
                        </w:p>
                        <w:p w14:paraId="219AF41C"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BARH120027     CORSO SERALE: BARH12051G</w:t>
                          </w:r>
                        </w:p>
                        <w:p w14:paraId="50939EB4" w14:textId="77777777" w:rsidR="00F423D9" w:rsidRPr="00F423D9" w:rsidRDefault="00F423D9" w:rsidP="00F423D9">
                          <w:pPr>
                            <w:pStyle w:val="Pidipagina"/>
                            <w:tabs>
                              <w:tab w:val="clear" w:pos="9638"/>
                              <w:tab w:val="right" w:pos="9356"/>
                            </w:tabs>
                            <w:rPr>
                              <w:rFonts w:ascii="Garamond" w:hAnsi="Garamond"/>
                              <w:b/>
                              <w:bCs/>
                              <w:color w:val="000000" w:themeColor="text1"/>
                              <w:sz w:val="14"/>
                              <w:szCs w:val="16"/>
                            </w:rPr>
                          </w:pPr>
                        </w:p>
                        <w:p w14:paraId="4A3C32A3" w14:textId="77777777" w:rsidR="00F423D9" w:rsidRPr="00F423D9" w:rsidRDefault="00F423D9" w:rsidP="00F423D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72EA4D3" id="Rettangolo arrotondato 12" o:spid="_x0000_s1026" style="position:absolute;left:0;text-align:left;margin-left:15pt;margin-top:-14.45pt;width:438.9pt;height:62.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oqwIAAKwFAAAOAAAAZHJzL2Uyb0RvYy54bWysVE1v2zAMvQ/YfxB0X22nST+MOkXQosOA&#10;oi3aDj0rshwbkEVNYhJnv36U7DhBW+wwLAeFMslHPork1XXXarZRzjdgCp6dpJwpI6FszKrgP1/v&#10;vl1w5lGYUmgwquA75fn1/OuXq63N1QRq0KVyjECMz7e24DWizZPEy1q1wp+AVYaUFbhWIF3dKimd&#10;2BJ6q5NJmp4lW3CldSCV9/T1tlfyecSvKiXxsaq8QqYLTrlhPF08l+FM5lciXzlh60YOaYh/yKIV&#10;jaGgI9StQMHWrvkA1TbSgYcKTyS0CVRVI1XkQGyy9B2bl1pYFblQcbwdy+T/H6x82Dw51pT0dhPO&#10;jGjpjZ4V0outQAMTzgECvR4CIwOq1tb6nJxe7JMbbp7EQL2rXBv+iRTrYoV3Y4VVh0zSx9nsfJpd&#10;nHImSXd+mabTLIAmB2/rPH5X0LIgFNzB2pTP9IyxumJz77G339uFiAbuGq3pu8i1YduCn53O0ujg&#10;QTdlUAZdbCp1ox3bCGoH7Paxj6woE20ooUCzJxYl3GnVwz+rispFVCZ9gNCoB0whpTKY9apalKoP&#10;NUvpNxAds4i0tSHAgFxRkiP2APA5ds9/sA+uKvb56Dww/5vz6BEjg8HRuW0MuM+YaWI1RO7t90Xq&#10;SxOqhN2yI5MgLqHcUV9R88RG8FbeNfSe98Ljk3A0YTSLtDXwkY5KAz0ZDBJnNbjfn30P9tT4pOVs&#10;SxNbcP9rLZziTP8wNBKX2XQaRjxeprPzCV3csWZ5rDHr9gaoCzLaT1ZGMdij3ouVg/aNlssiRCWV&#10;MJJiF1yi219usN8ktJ6kWiyiGY21FXhvXqwM4KHAoVVfuzfh7NDUSOPwAPvpFvm7tu5tg6eBxRqh&#10;amLPH+o6lJ5WQuyhYX2FnXN8j1aHJTv/AwAA//8DAFBLAwQUAAYACAAAACEAUpoUL94AAAAJAQAA&#10;DwAAAGRycy9kb3ducmV2LnhtbEyPwU7DMAyG70i8Q2QkblvCUOlWmk4TAiaOFJA4pq1pqiVO1WRb&#10;eXvMCW62/Ov395Xb2TtxwikOgTTcLBUIpDZ0A/Ua3t+eFmsQMRnqjAuEGr4xwra6vChN0YUzveKp&#10;Tr3gEoqF0WBTGgspY2vRm7gMIxLfvsLkTeJ16mU3mTOXeydXSt1JbwbiD9aM+GCxPdRHr6E3Kd/t&#10;Xz7cs/vM9o95PTcHtFpfX827exAJ5/QXhl98RoeKmZpwpC4Kp+FWsUrSsFitNyA4sFE5uzQ8ZBnI&#10;qpT/DaofAAAA//8DAFBLAQItABQABgAIAAAAIQC2gziS/gAAAOEBAAATAAAAAAAAAAAAAAAAAAAA&#10;AABbQ29udGVudF9UeXBlc10ueG1sUEsBAi0AFAAGAAgAAAAhADj9If/WAAAAlAEAAAsAAAAAAAAA&#10;AAAAAAAALwEAAF9yZWxzLy5yZWxzUEsBAi0AFAAGAAgAAAAhADbH9iirAgAArAUAAA4AAAAAAAAA&#10;AAAAAAAALgIAAGRycy9lMm9Eb2MueG1sUEsBAi0AFAAGAAgAAAAhAFKaFC/eAAAACQEAAA8AAAAA&#10;AAAAAAAAAAAABQUAAGRycy9kb3ducmV2LnhtbFBLBQYAAAAABAAEAPMAAAAQBgAAAAA=&#10;" filled="f" strokecolor="black [3213]" strokeweight=".5pt">
              <v:textbox>
                <w:txbxContent>
                  <w:p w14:paraId="21863699"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sz w:val="14"/>
                        <w:szCs w:val="16"/>
                      </w:rPr>
                      <w:t>SEDE</w:t>
                    </w:r>
                    <w:r w:rsidRPr="00F423D9">
                      <w:rPr>
                        <w:rFonts w:ascii="Garamond" w:hAnsi="Garamond"/>
                        <w:b/>
                        <w:bCs/>
                        <w:color w:val="000000" w:themeColor="text1"/>
                        <w:sz w:val="14"/>
                        <w:szCs w:val="16"/>
                      </w:rPr>
                      <w:t xml:space="preserve">: I.P.S.S.E.O.A. “Domenico Modugno” -  Via L. Sturzo, </w:t>
                    </w:r>
                    <w:proofErr w:type="spellStart"/>
                    <w:r w:rsidRPr="00F423D9">
                      <w:rPr>
                        <w:rFonts w:ascii="Garamond" w:hAnsi="Garamond"/>
                        <w:b/>
                        <w:bCs/>
                        <w:color w:val="000000" w:themeColor="text1"/>
                        <w:sz w:val="14"/>
                        <w:szCs w:val="16"/>
                      </w:rPr>
                      <w:t>n.c</w:t>
                    </w:r>
                    <w:proofErr w:type="spellEnd"/>
                    <w:r w:rsidRPr="00F423D9">
                      <w:rPr>
                        <w:rFonts w:ascii="Garamond" w:hAnsi="Garamond"/>
                        <w:b/>
                        <w:bCs/>
                        <w:color w:val="000000" w:themeColor="text1"/>
                        <w:sz w:val="14"/>
                        <w:szCs w:val="16"/>
                      </w:rPr>
                      <w:t xml:space="preserve">. – 70044 Polignano a Mare </w:t>
                    </w:r>
                    <w:r>
                      <w:rPr>
                        <w:rFonts w:ascii="Garamond" w:hAnsi="Garamond"/>
                        <w:b/>
                        <w:bCs/>
                        <w:color w:val="000000" w:themeColor="text1"/>
                        <w:sz w:val="14"/>
                        <w:szCs w:val="16"/>
                      </w:rPr>
                      <w:t>(BA</w:t>
                    </w:r>
                    <w:r w:rsidRPr="00F423D9">
                      <w:rPr>
                        <w:rFonts w:ascii="Garamond" w:hAnsi="Garamond"/>
                        <w:b/>
                        <w:bCs/>
                        <w:color w:val="000000" w:themeColor="text1"/>
                        <w:sz w:val="14"/>
                        <w:szCs w:val="16"/>
                      </w:rPr>
                      <w:t>)</w:t>
                    </w:r>
                    <w:r>
                      <w:rPr>
                        <w:rFonts w:ascii="Garamond" w:hAnsi="Garamond"/>
                        <w:b/>
                        <w:bCs/>
                        <w:color w:val="000000" w:themeColor="text1"/>
                        <w:sz w:val="14"/>
                        <w:szCs w:val="16"/>
                      </w:rPr>
                      <w:t xml:space="preserve"> </w:t>
                    </w:r>
                    <w:r w:rsidRPr="00F423D9">
                      <w:rPr>
                        <w:rFonts w:ascii="Garamond" w:hAnsi="Garamond"/>
                        <w:b/>
                        <w:bCs/>
                        <w:color w:val="000000" w:themeColor="text1"/>
                        <w:sz w:val="14"/>
                        <w:szCs w:val="16"/>
                      </w:rPr>
                      <w:t xml:space="preserve">– tel./fax 080 4241677 </w:t>
                    </w:r>
                  </w:p>
                  <w:p w14:paraId="34E93E16"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BARH120005     CORSO SERALE: BARH12050E</w:t>
                    </w:r>
                  </w:p>
                  <w:p w14:paraId="72FF95CD"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5222C21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I.P.S.S.E.O.A. “Domenico Modugno” -  Via Lamanna, 2 – 70016 Noicattaro (BA) -  C.M.: BARH120016</w:t>
                    </w:r>
                  </w:p>
                  <w:p w14:paraId="1A7C1C4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2654E326" w14:textId="77777777" w:rsidR="00F423D9" w:rsidRPr="00F423D9" w:rsidRDefault="00F423D9" w:rsidP="00F423D9">
                    <w:pPr>
                      <w:pStyle w:val="Intestazione"/>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 Via Pantaleo, 1 – 70014 Conversano (BA) – tel./fax 080 4955408 </w:t>
                    </w:r>
                  </w:p>
                  <w:p w14:paraId="219AF41C"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BARH120027     CORSO SERALE: BARH12051G</w:t>
                    </w:r>
                  </w:p>
                  <w:p w14:paraId="50939EB4" w14:textId="77777777" w:rsidR="00F423D9" w:rsidRPr="00F423D9" w:rsidRDefault="00F423D9" w:rsidP="00F423D9">
                    <w:pPr>
                      <w:pStyle w:val="Pidipagina"/>
                      <w:tabs>
                        <w:tab w:val="clear" w:pos="9638"/>
                        <w:tab w:val="right" w:pos="9356"/>
                      </w:tabs>
                      <w:rPr>
                        <w:rFonts w:ascii="Garamond" w:hAnsi="Garamond"/>
                        <w:b/>
                        <w:bCs/>
                        <w:color w:val="000000" w:themeColor="text1"/>
                        <w:sz w:val="14"/>
                        <w:szCs w:val="16"/>
                      </w:rPr>
                    </w:pPr>
                  </w:p>
                  <w:p w14:paraId="4A3C32A3" w14:textId="77777777" w:rsidR="00F423D9" w:rsidRPr="00F423D9" w:rsidRDefault="00F423D9" w:rsidP="00F423D9">
                    <w:pPr>
                      <w:jc w:val="center"/>
                      <w:rPr>
                        <w:color w:val="000000" w:themeColor="text1"/>
                      </w:rPr>
                    </w:pPr>
                  </w:p>
                </w:txbxContent>
              </v:textbox>
            </v:roundrect>
          </w:pict>
        </mc:Fallback>
      </mc:AlternateContent>
    </w:r>
    <w:r w:rsidR="00FA4D23" w:rsidRPr="00E1732D">
      <w:rPr>
        <w:rFonts w:ascii="Garamond" w:hAnsi="Garamond"/>
        <w:b/>
        <w:bCs/>
        <w:noProof/>
        <w:sz w:val="14"/>
        <w:szCs w:val="16"/>
        <w:lang w:bidi="ar-SA"/>
      </w:rPr>
      <mc:AlternateContent>
        <mc:Choice Requires="wps">
          <w:drawing>
            <wp:anchor distT="0" distB="0" distL="114300" distR="114300" simplePos="0" relativeHeight="251652092" behindDoc="0" locked="0" layoutInCell="1" allowOverlap="1" wp14:anchorId="0082FFF9" wp14:editId="3F93BB53">
              <wp:simplePos x="0" y="0"/>
              <wp:positionH relativeFrom="column">
                <wp:posOffset>680720</wp:posOffset>
              </wp:positionH>
              <wp:positionV relativeFrom="paragraph">
                <wp:posOffset>-181915</wp:posOffset>
              </wp:positionV>
              <wp:extent cx="5478780" cy="744220"/>
              <wp:effectExtent l="0" t="0" r="762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44220"/>
                      </a:xfrm>
                      <a:prstGeom prst="rect">
                        <a:avLst/>
                      </a:prstGeom>
                      <a:solidFill>
                        <a:srgbClr val="FFFFFF"/>
                      </a:solidFill>
                      <a:ln w="9525">
                        <a:noFill/>
                        <a:miter lim="800000"/>
                        <a:headEnd/>
                        <a:tailEnd/>
                      </a:ln>
                    </wps:spPr>
                    <wps:txbx>
                      <w:txbxContent>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82FFF9" id="_x0000_t202" coordsize="21600,21600" o:spt="202" path="m,l,21600r21600,l21600,xe">
              <v:stroke joinstyle="miter"/>
              <v:path gradientshapeok="t" o:connecttype="rect"/>
            </v:shapetype>
            <v:shape id="Casella di testo 2" o:spid="_x0000_s1027" type="#_x0000_t202" style="position:absolute;left:0;text-align:left;margin-left:53.6pt;margin-top:-14.3pt;width:431.4pt;height:58.6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pKQIAACwEAAAOAAAAZHJzL2Uyb0RvYy54bWysU9tu2zAMfR+wfxD0vtjxnCU14hRdugwD&#10;ugvQ7QNoWY6FyaInKbGzrx8lp2nQvQ3TgyCJ5BF5eLi+HTvNjtI6habk81nKmTQCa2X2Jf/xffdm&#10;xZnzYGrQaGTJT9Lx283rV+uhL2SGLepaWkYgxhVDX/LW+75IEida2YGbYS8NGRu0HXi62n1SWxgI&#10;vdNJlqbvkgFt3VsU0jl6vZ+MfBPxm0YK/7VpnPRMl5xy83G3ca/CnmzWUOwt9K0S5zTgH7LoQBn6&#10;9AJ1Dx7Ywaq/oDolLDps/Exgl2DTKCFjDVTNPH1RzWMLvYy1EDmuv9Dk/h+s+HL8ZpmqS/42XXJm&#10;oKMmbcFJrYHVinnpPLIs8DT0riD3x54C/PgeR+p3rNn1Dyh+OmZw24LZyztrcWgl1JTnPEQmV6ET&#10;jgsg1fAZa/oODh4j0NjYLpBItDBCp36dLj2So2eCHhf5crVckUmQbZnnWRabmEDxFN1b5z9K7Fg4&#10;lNySBiI6HB+cD9lA8eQSPnOoVb1TWseL3VdbbdkRSC+7uGIBL9y0YUPJbxbZIiIbDPFRSp3ypGet&#10;upKv0rAmhQU2Ppg6unhQejpTJtqc6QmMTNz4sRpjRyJ3gboK6xPxZXGSL40bHVq0vzkbSLold78O&#10;YCVn+pMhzm/meR60Hi/5YkkMMXttqa4tYARBldxzNh23Ps5HoMPgHfWmUZG250zOKZMkI5vn8Qma&#10;v75Hr+ch3/wBAAD//wMAUEsDBBQABgAIAAAAIQBDl0PK3QAAAAoBAAAPAAAAZHJzL2Rvd25yZXYu&#10;eG1sTI/NTsMwEITvSLyDtUhcUGsTQZKGOBUggbj25wE28TaJiO0odpv07VlOcJzZT7Mz5Xaxg7jQ&#10;FHrvNDyuFQhyjTe9azUcDx+rHESI6AwO3pGGKwXYVrc3JRbGz25Hl31sBYe4UKCGLsaxkDI0HVkM&#10;az+S49vJTxYjy6mVZsKZw+0gE6VSabF3/KHDkd47ar73Z6vh9DU/PG/m+jMes91T+oZ9Vvur1vd3&#10;y+sLiEhL/IPhtz5Xh4o71f7sTBADa5UljGpYJXkKgolNpnhdrSFnQ1al/D+h+gEAAP//AwBQSwEC&#10;LQAUAAYACAAAACEAtoM4kv4AAADhAQAAEwAAAAAAAAAAAAAAAAAAAAAAW0NvbnRlbnRfVHlwZXNd&#10;LnhtbFBLAQItABQABgAIAAAAIQA4/SH/1gAAAJQBAAALAAAAAAAAAAAAAAAAAC8BAABfcmVscy8u&#10;cmVsc1BLAQItABQABgAIAAAAIQCoHbdpKQIAACwEAAAOAAAAAAAAAAAAAAAAAC4CAABkcnMvZTJv&#10;RG9jLnhtbFBLAQItABQABgAIAAAAIQBDl0PK3QAAAAoBAAAPAAAAAAAAAAAAAAAAAIMEAABkcnMv&#10;ZG93bnJldi54bWxQSwUGAAAAAAQABADzAAAAjQUAAAAA&#10;" stroked="f">
              <v:textbox>
                <w:txbxContent>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98FFB" w14:textId="77777777" w:rsidR="00761C0C" w:rsidRDefault="00761C0C" w:rsidP="00801DB5">
      <w:r>
        <w:separator/>
      </w:r>
    </w:p>
  </w:footnote>
  <w:footnote w:type="continuationSeparator" w:id="0">
    <w:p w14:paraId="73E2EB0D" w14:textId="77777777" w:rsidR="00761C0C" w:rsidRDefault="00761C0C" w:rsidP="00801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7DAD" w14:textId="3AB978C5" w:rsidR="00234CF0" w:rsidRDefault="00436D42" w:rsidP="007B7ABD">
    <w:pPr>
      <w:pStyle w:val="Intestazione"/>
      <w:tabs>
        <w:tab w:val="clear" w:pos="9638"/>
        <w:tab w:val="right" w:pos="10490"/>
      </w:tabs>
      <w:rPr>
        <w:noProof/>
        <w:lang w:bidi="ar-SA"/>
      </w:rPr>
    </w:pPr>
    <w:r>
      <w:rPr>
        <w:noProof/>
        <w:lang w:bidi="ar-SA"/>
      </w:rPr>
      <w:drawing>
        <wp:anchor distT="0" distB="0" distL="114300" distR="114300" simplePos="0" relativeHeight="251666432" behindDoc="0" locked="0" layoutInCell="1" allowOverlap="1" wp14:anchorId="474E052D" wp14:editId="090A1489">
          <wp:simplePos x="0" y="0"/>
          <wp:positionH relativeFrom="column">
            <wp:posOffset>-3175</wp:posOffset>
          </wp:positionH>
          <wp:positionV relativeFrom="paragraph">
            <wp:posOffset>-23190</wp:posOffset>
          </wp:positionV>
          <wp:extent cx="6120000" cy="907200"/>
          <wp:effectExtent l="0" t="0" r="0" b="762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907200"/>
                  </a:xfrm>
                  <a:prstGeom prst="rect">
                    <a:avLst/>
                  </a:prstGeom>
                </pic:spPr>
              </pic:pic>
            </a:graphicData>
          </a:graphic>
          <wp14:sizeRelH relativeFrom="margin">
            <wp14:pctWidth>0</wp14:pctWidth>
          </wp14:sizeRelH>
          <wp14:sizeRelV relativeFrom="margin">
            <wp14:pctHeight>0</wp14:pctHeight>
          </wp14:sizeRelV>
        </wp:anchor>
      </w:drawing>
    </w:r>
  </w:p>
  <w:p w14:paraId="1EC2565B" w14:textId="58F7F00E" w:rsidR="00FA4D23" w:rsidRDefault="00234CF0" w:rsidP="007B7ABD">
    <w:pPr>
      <w:pStyle w:val="Intestazione"/>
      <w:tabs>
        <w:tab w:val="clear" w:pos="9638"/>
        <w:tab w:val="right" w:pos="10490"/>
      </w:tabs>
      <w:rPr>
        <w:sz w:val="10"/>
      </w:rPr>
    </w:pPr>
    <w:r>
      <w:rPr>
        <w:noProof/>
        <w:lang w:bidi="ar-SA"/>
      </w:rPr>
      <w:drawing>
        <wp:anchor distT="0" distB="0" distL="114300" distR="114300" simplePos="0" relativeHeight="251665408" behindDoc="0" locked="0" layoutInCell="1" allowOverlap="1" wp14:anchorId="0E7E9456" wp14:editId="3A1D85C3">
          <wp:simplePos x="0" y="0"/>
          <wp:positionH relativeFrom="column">
            <wp:posOffset>46990</wp:posOffset>
          </wp:positionH>
          <wp:positionV relativeFrom="paragraph">
            <wp:posOffset>768655</wp:posOffset>
          </wp:positionV>
          <wp:extent cx="6019200" cy="92160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189" t="43268"/>
                  <a:stretch/>
                </pic:blipFill>
                <pic:spPr bwMode="auto">
                  <a:xfrm>
                    <a:off x="0" y="0"/>
                    <a:ext cx="6019200" cy="92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67C65"/>
    <w:multiLevelType w:val="hybridMultilevel"/>
    <w:tmpl w:val="FA785414"/>
    <w:lvl w:ilvl="0" w:tplc="7ACED2B6">
      <w:numFmt w:val="bullet"/>
      <w:lvlText w:val=""/>
      <w:lvlJc w:val="left"/>
      <w:pPr>
        <w:ind w:left="932" w:hanging="360"/>
      </w:pPr>
      <w:rPr>
        <w:rFonts w:ascii="Symbol" w:eastAsia="Symbol" w:hAnsi="Symbol" w:cs="Symbol" w:hint="default"/>
        <w:w w:val="99"/>
        <w:sz w:val="24"/>
        <w:szCs w:val="24"/>
        <w:lang w:val="it-IT" w:eastAsia="it-IT" w:bidi="it-IT"/>
      </w:rPr>
    </w:lvl>
    <w:lvl w:ilvl="1" w:tplc="25A209A6">
      <w:numFmt w:val="bullet"/>
      <w:lvlText w:val="•"/>
      <w:lvlJc w:val="left"/>
      <w:pPr>
        <w:ind w:left="1854" w:hanging="360"/>
      </w:pPr>
      <w:rPr>
        <w:rFonts w:hint="default"/>
        <w:lang w:val="it-IT" w:eastAsia="it-IT" w:bidi="it-IT"/>
      </w:rPr>
    </w:lvl>
    <w:lvl w:ilvl="2" w:tplc="AABA1EA4">
      <w:numFmt w:val="bullet"/>
      <w:lvlText w:val="•"/>
      <w:lvlJc w:val="left"/>
      <w:pPr>
        <w:ind w:left="2768" w:hanging="360"/>
      </w:pPr>
      <w:rPr>
        <w:rFonts w:hint="default"/>
        <w:lang w:val="it-IT" w:eastAsia="it-IT" w:bidi="it-IT"/>
      </w:rPr>
    </w:lvl>
    <w:lvl w:ilvl="3" w:tplc="CB5C3554">
      <w:numFmt w:val="bullet"/>
      <w:lvlText w:val="•"/>
      <w:lvlJc w:val="left"/>
      <w:pPr>
        <w:ind w:left="3682" w:hanging="360"/>
      </w:pPr>
      <w:rPr>
        <w:rFonts w:hint="default"/>
        <w:lang w:val="it-IT" w:eastAsia="it-IT" w:bidi="it-IT"/>
      </w:rPr>
    </w:lvl>
    <w:lvl w:ilvl="4" w:tplc="4FE2204C">
      <w:numFmt w:val="bullet"/>
      <w:lvlText w:val="•"/>
      <w:lvlJc w:val="left"/>
      <w:pPr>
        <w:ind w:left="4596" w:hanging="360"/>
      </w:pPr>
      <w:rPr>
        <w:rFonts w:hint="default"/>
        <w:lang w:val="it-IT" w:eastAsia="it-IT" w:bidi="it-IT"/>
      </w:rPr>
    </w:lvl>
    <w:lvl w:ilvl="5" w:tplc="6712BA94">
      <w:numFmt w:val="bullet"/>
      <w:lvlText w:val="•"/>
      <w:lvlJc w:val="left"/>
      <w:pPr>
        <w:ind w:left="5510" w:hanging="360"/>
      </w:pPr>
      <w:rPr>
        <w:rFonts w:hint="default"/>
        <w:lang w:val="it-IT" w:eastAsia="it-IT" w:bidi="it-IT"/>
      </w:rPr>
    </w:lvl>
    <w:lvl w:ilvl="6" w:tplc="32BCA1D2">
      <w:numFmt w:val="bullet"/>
      <w:lvlText w:val="•"/>
      <w:lvlJc w:val="left"/>
      <w:pPr>
        <w:ind w:left="6424" w:hanging="360"/>
      </w:pPr>
      <w:rPr>
        <w:rFonts w:hint="default"/>
        <w:lang w:val="it-IT" w:eastAsia="it-IT" w:bidi="it-IT"/>
      </w:rPr>
    </w:lvl>
    <w:lvl w:ilvl="7" w:tplc="8D4E7DE0">
      <w:numFmt w:val="bullet"/>
      <w:lvlText w:val="•"/>
      <w:lvlJc w:val="left"/>
      <w:pPr>
        <w:ind w:left="7338" w:hanging="360"/>
      </w:pPr>
      <w:rPr>
        <w:rFonts w:hint="default"/>
        <w:lang w:val="it-IT" w:eastAsia="it-IT" w:bidi="it-IT"/>
      </w:rPr>
    </w:lvl>
    <w:lvl w:ilvl="8" w:tplc="6742C260">
      <w:numFmt w:val="bullet"/>
      <w:lvlText w:val="•"/>
      <w:lvlJc w:val="left"/>
      <w:pPr>
        <w:ind w:left="8252" w:hanging="360"/>
      </w:pPr>
      <w:rPr>
        <w:rFonts w:hint="default"/>
        <w:lang w:val="it-IT" w:eastAsia="it-IT" w:bidi="it-IT"/>
      </w:rPr>
    </w:lvl>
  </w:abstractNum>
  <w:abstractNum w:abstractNumId="3" w15:restartNumberingAfterBreak="0">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36906"/>
    <w:multiLevelType w:val="hybridMultilevel"/>
    <w:tmpl w:val="08CE0066"/>
    <w:lvl w:ilvl="0" w:tplc="0B7AC688">
      <w:start w:val="1"/>
      <w:numFmt w:val="upp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4A4810"/>
    <w:multiLevelType w:val="hybridMultilevel"/>
    <w:tmpl w:val="B47A1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3C0E6C"/>
    <w:multiLevelType w:val="hybridMultilevel"/>
    <w:tmpl w:val="CAC45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6E5630"/>
    <w:multiLevelType w:val="hybridMultilevel"/>
    <w:tmpl w:val="6D0A87F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754156"/>
    <w:multiLevelType w:val="hybridMultilevel"/>
    <w:tmpl w:val="9886D2C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66332A"/>
    <w:multiLevelType w:val="hybridMultilevel"/>
    <w:tmpl w:val="9DDA2A18"/>
    <w:lvl w:ilvl="0" w:tplc="6798CA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F75EC"/>
    <w:multiLevelType w:val="hybridMultilevel"/>
    <w:tmpl w:val="68ECBE7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5E6FAE"/>
    <w:multiLevelType w:val="hybridMultilevel"/>
    <w:tmpl w:val="6AA0D43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83342F0"/>
    <w:multiLevelType w:val="hybridMultilevel"/>
    <w:tmpl w:val="60FE50A0"/>
    <w:lvl w:ilvl="0" w:tplc="49A6E8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65021"/>
    <w:multiLevelType w:val="hybridMultilevel"/>
    <w:tmpl w:val="8B5CC2D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B233586"/>
    <w:multiLevelType w:val="hybridMultilevel"/>
    <w:tmpl w:val="E8DCF83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2"/>
  </w:num>
  <w:num w:numId="5">
    <w:abstractNumId w:val="0"/>
  </w:num>
  <w:num w:numId="6">
    <w:abstractNumId w:val="5"/>
  </w:num>
  <w:num w:numId="7">
    <w:abstractNumId w:val="13"/>
  </w:num>
  <w:num w:numId="8">
    <w:abstractNumId w:val="19"/>
  </w:num>
  <w:num w:numId="9">
    <w:abstractNumId w:val="1"/>
  </w:num>
  <w:num w:numId="10">
    <w:abstractNumId w:val="15"/>
  </w:num>
  <w:num w:numId="11">
    <w:abstractNumId w:val="9"/>
  </w:num>
  <w:num w:numId="12">
    <w:abstractNumId w:val="18"/>
  </w:num>
  <w:num w:numId="13">
    <w:abstractNumId w:val="14"/>
  </w:num>
  <w:num w:numId="14">
    <w:abstractNumId w:val="2"/>
  </w:num>
  <w:num w:numId="15">
    <w:abstractNumId w:val="6"/>
  </w:num>
  <w:num w:numId="16">
    <w:abstractNumId w:val="21"/>
  </w:num>
  <w:num w:numId="17">
    <w:abstractNumId w:val="16"/>
  </w:num>
  <w:num w:numId="18">
    <w:abstractNumId w:val="11"/>
  </w:num>
  <w:num w:numId="19">
    <w:abstractNumId w:val="10"/>
  </w:num>
  <w:num w:numId="20">
    <w:abstractNumId w:val="2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5"/>
    <w:rsid w:val="000014C0"/>
    <w:rsid w:val="00025EF1"/>
    <w:rsid w:val="00037F96"/>
    <w:rsid w:val="0004711A"/>
    <w:rsid w:val="00066DD2"/>
    <w:rsid w:val="000848FD"/>
    <w:rsid w:val="000A22E5"/>
    <w:rsid w:val="000C5270"/>
    <w:rsid w:val="0010070E"/>
    <w:rsid w:val="0011274E"/>
    <w:rsid w:val="0011592A"/>
    <w:rsid w:val="00122BBA"/>
    <w:rsid w:val="00125C88"/>
    <w:rsid w:val="001267A8"/>
    <w:rsid w:val="001913C7"/>
    <w:rsid w:val="001C5127"/>
    <w:rsid w:val="001D2065"/>
    <w:rsid w:val="001D417B"/>
    <w:rsid w:val="001F6AF5"/>
    <w:rsid w:val="00200596"/>
    <w:rsid w:val="00213DF7"/>
    <w:rsid w:val="00234CF0"/>
    <w:rsid w:val="00243220"/>
    <w:rsid w:val="002778AC"/>
    <w:rsid w:val="00280185"/>
    <w:rsid w:val="002B11E7"/>
    <w:rsid w:val="002D1BFD"/>
    <w:rsid w:val="002F49E9"/>
    <w:rsid w:val="002F60FF"/>
    <w:rsid w:val="003149E7"/>
    <w:rsid w:val="00323748"/>
    <w:rsid w:val="00354DF2"/>
    <w:rsid w:val="00363BFB"/>
    <w:rsid w:val="00364CEF"/>
    <w:rsid w:val="003811B3"/>
    <w:rsid w:val="003B02C3"/>
    <w:rsid w:val="003C56E9"/>
    <w:rsid w:val="0040433B"/>
    <w:rsid w:val="00436D42"/>
    <w:rsid w:val="00442D48"/>
    <w:rsid w:val="0044734F"/>
    <w:rsid w:val="00461681"/>
    <w:rsid w:val="004E7D91"/>
    <w:rsid w:val="00543AE2"/>
    <w:rsid w:val="00545160"/>
    <w:rsid w:val="00551759"/>
    <w:rsid w:val="00553F61"/>
    <w:rsid w:val="005745D1"/>
    <w:rsid w:val="005770D1"/>
    <w:rsid w:val="005A3BB3"/>
    <w:rsid w:val="005B2689"/>
    <w:rsid w:val="005E1244"/>
    <w:rsid w:val="005E6DE0"/>
    <w:rsid w:val="005F16F4"/>
    <w:rsid w:val="0065567B"/>
    <w:rsid w:val="00672B98"/>
    <w:rsid w:val="0067641A"/>
    <w:rsid w:val="006A3117"/>
    <w:rsid w:val="006B6EAD"/>
    <w:rsid w:val="006C7C3A"/>
    <w:rsid w:val="006F29B0"/>
    <w:rsid w:val="006F5DC3"/>
    <w:rsid w:val="0071122A"/>
    <w:rsid w:val="00730443"/>
    <w:rsid w:val="00740175"/>
    <w:rsid w:val="00755A4B"/>
    <w:rsid w:val="00761C0C"/>
    <w:rsid w:val="00763773"/>
    <w:rsid w:val="00784F4D"/>
    <w:rsid w:val="007858F4"/>
    <w:rsid w:val="007A72A3"/>
    <w:rsid w:val="007B0740"/>
    <w:rsid w:val="007B7ABD"/>
    <w:rsid w:val="007C6BD9"/>
    <w:rsid w:val="007E20E0"/>
    <w:rsid w:val="007E496E"/>
    <w:rsid w:val="00801DB5"/>
    <w:rsid w:val="0082360A"/>
    <w:rsid w:val="0084711A"/>
    <w:rsid w:val="0085622C"/>
    <w:rsid w:val="00856CA0"/>
    <w:rsid w:val="00883A66"/>
    <w:rsid w:val="008A538D"/>
    <w:rsid w:val="008A5E8C"/>
    <w:rsid w:val="008D5AB2"/>
    <w:rsid w:val="008F54D5"/>
    <w:rsid w:val="00933376"/>
    <w:rsid w:val="009542DD"/>
    <w:rsid w:val="009723E9"/>
    <w:rsid w:val="00973F15"/>
    <w:rsid w:val="00983A50"/>
    <w:rsid w:val="00997EFC"/>
    <w:rsid w:val="009A06F5"/>
    <w:rsid w:val="009A5A4C"/>
    <w:rsid w:val="009B4E72"/>
    <w:rsid w:val="009B7403"/>
    <w:rsid w:val="009C0470"/>
    <w:rsid w:val="009D4BF4"/>
    <w:rsid w:val="009E58B0"/>
    <w:rsid w:val="00A05BA2"/>
    <w:rsid w:val="00A33D34"/>
    <w:rsid w:val="00A358CC"/>
    <w:rsid w:val="00A94EAB"/>
    <w:rsid w:val="00A95919"/>
    <w:rsid w:val="00A96976"/>
    <w:rsid w:val="00AA0C15"/>
    <w:rsid w:val="00AA5A55"/>
    <w:rsid w:val="00AD6431"/>
    <w:rsid w:val="00AE1AB2"/>
    <w:rsid w:val="00AF623F"/>
    <w:rsid w:val="00B16F9D"/>
    <w:rsid w:val="00B20AFA"/>
    <w:rsid w:val="00B2723B"/>
    <w:rsid w:val="00B27C2E"/>
    <w:rsid w:val="00B47FB8"/>
    <w:rsid w:val="00B51706"/>
    <w:rsid w:val="00B76AB8"/>
    <w:rsid w:val="00BA3A75"/>
    <w:rsid w:val="00BB3B48"/>
    <w:rsid w:val="00BD08CD"/>
    <w:rsid w:val="00BE055F"/>
    <w:rsid w:val="00C05B27"/>
    <w:rsid w:val="00C11A76"/>
    <w:rsid w:val="00C1679E"/>
    <w:rsid w:val="00C25A39"/>
    <w:rsid w:val="00C349E4"/>
    <w:rsid w:val="00C56AA1"/>
    <w:rsid w:val="00C804EB"/>
    <w:rsid w:val="00CD2BCC"/>
    <w:rsid w:val="00CD54A0"/>
    <w:rsid w:val="00CD54BD"/>
    <w:rsid w:val="00CE2EB2"/>
    <w:rsid w:val="00CE34D1"/>
    <w:rsid w:val="00D058C6"/>
    <w:rsid w:val="00D44EAF"/>
    <w:rsid w:val="00D56AEF"/>
    <w:rsid w:val="00DA6559"/>
    <w:rsid w:val="00DB35DA"/>
    <w:rsid w:val="00DB7265"/>
    <w:rsid w:val="00DC306B"/>
    <w:rsid w:val="00DE494F"/>
    <w:rsid w:val="00E01DA4"/>
    <w:rsid w:val="00E03EBB"/>
    <w:rsid w:val="00E047C8"/>
    <w:rsid w:val="00E856A1"/>
    <w:rsid w:val="00EB421D"/>
    <w:rsid w:val="00EE7AF5"/>
    <w:rsid w:val="00F155FE"/>
    <w:rsid w:val="00F171C9"/>
    <w:rsid w:val="00F423D9"/>
    <w:rsid w:val="00F44B2A"/>
    <w:rsid w:val="00F87909"/>
    <w:rsid w:val="00FA4D23"/>
    <w:rsid w:val="00FB56DD"/>
    <w:rsid w:val="00FB6C98"/>
    <w:rsid w:val="00FE0DD3"/>
    <w:rsid w:val="00FE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72E8"/>
  <w15:docId w15:val="{0BE10042-96C5-4542-A5AA-4F281F5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23E9"/>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9"/>
    <w:qFormat/>
    <w:rsid w:val="009723E9"/>
    <w:pPr>
      <w:ind w:left="212" w:right="3367"/>
      <w:jc w:val="center"/>
      <w:outlineLvl w:val="0"/>
    </w:pPr>
    <w:rPr>
      <w:b/>
      <w:bCs/>
      <w:sz w:val="24"/>
      <w:szCs w:val="24"/>
    </w:rPr>
  </w:style>
  <w:style w:type="paragraph" w:styleId="Titolo3">
    <w:name w:val="heading 3"/>
    <w:basedOn w:val="Normale"/>
    <w:next w:val="Normale"/>
    <w:link w:val="Titolo3Carattere"/>
    <w:uiPriority w:val="9"/>
    <w:semiHidden/>
    <w:unhideWhenUsed/>
    <w:qFormat/>
    <w:rsid w:val="00BD08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34"/>
    <w:qFormat/>
    <w:rsid w:val="00E03EBB"/>
    <w:pPr>
      <w:ind w:left="720"/>
      <w:contextualSpacing/>
    </w:pPr>
    <w:rPr>
      <w:sz w:val="24"/>
      <w:szCs w:val="24"/>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line="240" w:lineRule="atLeast"/>
      <w:ind w:hanging="420"/>
    </w:pPr>
    <w:rPr>
      <w:rFonts w:ascii="Arial" w:hAnsi="Arial" w:cs="Arial"/>
      <w:color w:val="000000"/>
      <w:sz w:val="18"/>
      <w:szCs w:val="18"/>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hAnsi="Franklin Gothic Heavy" w:cs="Franklin Gothic Heavy"/>
      <w:color w:val="000000"/>
      <w:sz w:val="21"/>
      <w:szCs w:val="21"/>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pPr>
    <w:rPr>
      <w:sz w:val="20"/>
      <w:szCs w:val="20"/>
      <w:lang w:eastAsia="zh-CN" w:bidi="hi-IN"/>
    </w:rPr>
  </w:style>
  <w:style w:type="table" w:customStyle="1" w:styleId="TableGridPHPDOCX">
    <w:name w:val="Table Grid PHPDOCX"/>
    <w:uiPriority w:val="59"/>
    <w:rsid w:val="00A33D34"/>
    <w:pPr>
      <w:spacing w:after="0" w:line="240" w:lineRule="auto"/>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723E9"/>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9723E9"/>
    <w:rPr>
      <w:sz w:val="24"/>
      <w:szCs w:val="24"/>
    </w:rPr>
  </w:style>
  <w:style w:type="character" w:customStyle="1" w:styleId="CorpotestoCarattere">
    <w:name w:val="Corpo testo Carattere"/>
    <w:basedOn w:val="Carpredefinitoparagrafo"/>
    <w:link w:val="Corpotesto"/>
    <w:uiPriority w:val="1"/>
    <w:rsid w:val="009723E9"/>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BD08CD"/>
    <w:rPr>
      <w:rFonts w:asciiTheme="majorHAnsi" w:eastAsiaTheme="majorEastAsia" w:hAnsiTheme="majorHAnsi" w:cstheme="majorBidi"/>
      <w:color w:val="243F60" w:themeColor="accent1" w:themeShade="7F"/>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covid@modugn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39AE-CCA6-4CE3-9FFF-8CB7B95E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dc:creator>
  <cp:lastModifiedBy>Margherita Manghisi</cp:lastModifiedBy>
  <cp:revision>13</cp:revision>
  <cp:lastPrinted>2020-09-01T07:07:00Z</cp:lastPrinted>
  <dcterms:created xsi:type="dcterms:W3CDTF">2022-01-24T19:49:00Z</dcterms:created>
  <dcterms:modified xsi:type="dcterms:W3CDTF">2022-01-25T11:03:00Z</dcterms:modified>
</cp:coreProperties>
</file>