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49" w:rsidRPr="00FD4172" w:rsidRDefault="00E34B8E" w:rsidP="00A055E6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="Garamond" w:hAnsi="Garamond" w:cs="Arial"/>
          <w:b/>
          <w:color w:val="222A35" w:themeColor="text2" w:themeShade="80"/>
          <w:sz w:val="32"/>
        </w:rPr>
      </w:pPr>
      <w:r w:rsidRPr="00FD4172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_x0000_s1035" style="position:absolute;left:0;text-align:left;margin-left:-4.7pt;margin-top:-36.45pt;width:542pt;height:171pt;z-index:-251656705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</v:rect>
        </w:pict>
      </w:r>
      <w:r w:rsidR="00A055E6" w:rsidRPr="00FD4172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margin">
              <wp:posOffset>537210</wp:posOffset>
            </wp:positionH>
            <wp:positionV relativeFrom="paragraph">
              <wp:posOffset>-5715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4172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2" o:spid="_x0000_s1029" style="position:absolute;left:0;text-align:left;margin-left:559.5pt;margin-top:-19.35pt;width:7.2pt;height:895.7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BqmEO1GgIAAC4EAAAOAAAAAAAAAAAAAAAAAC4CAABkcnMvZTJvRG9jLnhtbFBL&#10;AQItABQABgAIAAAAIQABVO3m4wAAAA4BAAAPAAAAAAAAAAAAAAAAAHQEAABkcnMvZG93bnJldi54&#10;bWxQSwUGAAAAAAQABADzAAAAhAUAAAAA&#10;" strokecolor="#9cc2e5">
            <v:stroke joinstyle="round"/>
            <w10:wrap anchorx="page" anchory="page"/>
          </v:rect>
        </w:pict>
      </w:r>
      <w:r w:rsidRPr="00FD4172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3" o:spid="_x0000_s1028" style="position:absolute;left:0;text-align:left;margin-left:32.1pt;margin-top:-19.75pt;width:7.2pt;height:895.7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" strokecolor="#9cc2e5">
            <v:stroke joinstyle="round"/>
            <w10:wrap anchorx="page" anchory="page"/>
          </v:rect>
        </w:pict>
      </w:r>
    </w:p>
    <w:p w:rsidR="00E3701A" w:rsidRPr="00FD4172" w:rsidRDefault="00E3701A" w:rsidP="002E5CD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</w:p>
    <w:p w:rsidR="00E3701A" w:rsidRPr="00FD4172" w:rsidRDefault="00E3701A" w:rsidP="002E5CD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</w:p>
    <w:p w:rsidR="00E3701A" w:rsidRPr="00FD4172" w:rsidRDefault="00E3701A" w:rsidP="002E5CD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</w:p>
    <w:p w:rsidR="00A055E6" w:rsidRPr="00FD4172" w:rsidRDefault="00A055E6" w:rsidP="002E5CD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</w:p>
    <w:p w:rsidR="002E5CD0" w:rsidRPr="00FD4172" w:rsidRDefault="002E5CD0" w:rsidP="002E5CD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  <w:r w:rsidRPr="00FD4172">
        <w:rPr>
          <w:rFonts w:ascii="Garamond" w:eastAsia="Tahoma" w:hAnsi="Garamond" w:cs="Tahoma"/>
          <w:b/>
          <w:sz w:val="32"/>
          <w:szCs w:val="32"/>
        </w:rPr>
        <w:t>PROGRAMMAZIONE DISCIPLINARE PER COMPETENZE</w:t>
      </w:r>
    </w:p>
    <w:p w:rsidR="0099530E" w:rsidRPr="00FD4172" w:rsidRDefault="0099530E" w:rsidP="0099530E">
      <w:pPr>
        <w:spacing w:before="480"/>
        <w:jc w:val="center"/>
        <w:rPr>
          <w:rFonts w:ascii="Garamond" w:hAnsi="Garamond" w:cs="Arial"/>
          <w:b/>
          <w:color w:val="222A35" w:themeColor="text2" w:themeShade="80"/>
          <w:sz w:val="32"/>
        </w:rPr>
      </w:pPr>
      <w:r w:rsidRPr="00FD4172">
        <w:rPr>
          <w:rFonts w:ascii="Garamond" w:hAnsi="Garamond" w:cs="Arial"/>
          <w:b/>
          <w:color w:val="222A35" w:themeColor="text2" w:themeShade="80"/>
          <w:sz w:val="32"/>
        </w:rPr>
        <w:t xml:space="preserve">Anno Scolastico </w:t>
      </w:r>
    </w:p>
    <w:p w:rsidR="0099530E" w:rsidRPr="00FD4172" w:rsidRDefault="00E3701A" w:rsidP="0099530E">
      <w:pPr>
        <w:spacing w:before="240"/>
        <w:jc w:val="center"/>
        <w:rPr>
          <w:rFonts w:ascii="Garamond" w:hAnsi="Garamond" w:cs="Arial"/>
          <w:b/>
          <w:color w:val="222A35" w:themeColor="text2" w:themeShade="80"/>
          <w:sz w:val="32"/>
        </w:rPr>
      </w:pPr>
      <w:r w:rsidRPr="00FD4172">
        <w:rPr>
          <w:rFonts w:ascii="Garamond" w:hAnsi="Garamond" w:cs="Arial"/>
          <w:b/>
          <w:color w:val="222A35" w:themeColor="text2" w:themeShade="80"/>
          <w:sz w:val="32"/>
        </w:rPr>
        <w:t>2023/2024</w:t>
      </w:r>
    </w:p>
    <w:tbl>
      <w:tblPr>
        <w:tblW w:w="3969" w:type="dxa"/>
        <w:tblInd w:w="268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02"/>
      </w:tblGrid>
      <w:tr w:rsidR="002E5CD0" w:rsidRPr="00FD4172" w:rsidTr="0099530E">
        <w:trPr>
          <w:trHeight w:val="283"/>
        </w:trPr>
        <w:tc>
          <w:tcPr>
            <w:tcW w:w="567" w:type="dxa"/>
          </w:tcPr>
          <w:p w:rsidR="002E5CD0" w:rsidRPr="00FD4172" w:rsidRDefault="002E5CD0" w:rsidP="0099530E">
            <w:pPr>
              <w:spacing w:before="24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FD4172">
              <w:rPr>
                <w:rFonts w:ascii="Garamond" w:hAnsi="Garamond"/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2E5CD0" w:rsidRPr="00FD4172" w:rsidRDefault="002E5CD0" w:rsidP="0099530E">
            <w:pPr>
              <w:spacing w:before="2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D4172">
              <w:rPr>
                <w:rFonts w:ascii="Garamond" w:hAnsi="Garamond"/>
                <w:b/>
                <w:sz w:val="24"/>
                <w:szCs w:val="24"/>
              </w:rPr>
              <w:t>POLIGNANO A MARE</w:t>
            </w:r>
          </w:p>
        </w:tc>
      </w:tr>
      <w:tr w:rsidR="002E5CD0" w:rsidRPr="00FD4172" w:rsidTr="0099530E">
        <w:trPr>
          <w:trHeight w:val="454"/>
        </w:trPr>
        <w:tc>
          <w:tcPr>
            <w:tcW w:w="567" w:type="dxa"/>
          </w:tcPr>
          <w:p w:rsidR="002E5CD0" w:rsidRPr="00FD4172" w:rsidRDefault="002E5CD0" w:rsidP="0099530E">
            <w:pPr>
              <w:spacing w:before="24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FD4172">
              <w:rPr>
                <w:rFonts w:ascii="Garamond" w:hAnsi="Garamond"/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2E5CD0" w:rsidRPr="00FD4172" w:rsidRDefault="002E5CD0" w:rsidP="0099530E">
            <w:pPr>
              <w:spacing w:before="2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D4172">
              <w:rPr>
                <w:rFonts w:ascii="Garamond" w:hAnsi="Garamond"/>
                <w:b/>
                <w:sz w:val="24"/>
                <w:szCs w:val="24"/>
              </w:rPr>
              <w:t>CONVERSANO</w:t>
            </w:r>
          </w:p>
        </w:tc>
      </w:tr>
      <w:tr w:rsidR="002E5CD0" w:rsidRPr="00FD4172" w:rsidTr="0099530E">
        <w:trPr>
          <w:trHeight w:val="454"/>
        </w:trPr>
        <w:tc>
          <w:tcPr>
            <w:tcW w:w="567" w:type="dxa"/>
          </w:tcPr>
          <w:p w:rsidR="002E5CD0" w:rsidRPr="00FD4172" w:rsidRDefault="002E5CD0" w:rsidP="0099530E">
            <w:pPr>
              <w:spacing w:before="24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FD4172">
              <w:rPr>
                <w:rFonts w:ascii="Garamond" w:hAnsi="Garamond"/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2E5CD0" w:rsidRPr="00FD4172" w:rsidRDefault="002E5CD0" w:rsidP="0099530E">
            <w:pPr>
              <w:spacing w:before="2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D4172">
              <w:rPr>
                <w:rFonts w:ascii="Garamond" w:hAnsi="Garamond"/>
                <w:b/>
                <w:sz w:val="24"/>
                <w:szCs w:val="24"/>
              </w:rPr>
              <w:t>NOICATTARO</w:t>
            </w:r>
          </w:p>
        </w:tc>
      </w:tr>
    </w:tbl>
    <w:p w:rsidR="002E5CD0" w:rsidRPr="00FD4172" w:rsidRDefault="002E5CD0" w:rsidP="009C19F6">
      <w:pPr>
        <w:spacing w:before="240"/>
        <w:jc w:val="center"/>
        <w:rPr>
          <w:rFonts w:ascii="Garamond" w:hAnsi="Garamond" w:cs="Arial"/>
          <w:b/>
          <w:color w:val="222A35" w:themeColor="text2" w:themeShade="80"/>
          <w:sz w:val="4"/>
        </w:rPr>
      </w:pPr>
    </w:p>
    <w:tbl>
      <w:tblPr>
        <w:tblW w:w="9072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663"/>
        <w:gridCol w:w="851"/>
        <w:gridCol w:w="1020"/>
        <w:gridCol w:w="1020"/>
        <w:gridCol w:w="1021"/>
        <w:gridCol w:w="1020"/>
        <w:gridCol w:w="1021"/>
      </w:tblGrid>
      <w:tr w:rsidR="002E5CD0" w:rsidRPr="00FD4172" w:rsidTr="006C40CD">
        <w:trPr>
          <w:trHeight w:val="454"/>
          <w:jc w:val="center"/>
        </w:trPr>
        <w:tc>
          <w:tcPr>
            <w:tcW w:w="9072" w:type="dxa"/>
            <w:gridSpan w:val="8"/>
            <w:tcBorders>
              <w:top w:val="single" w:sz="8" w:space="0" w:color="4472C4"/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CLASSE …^ Sez. …</w:t>
            </w: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ind w:left="324"/>
              <w:jc w:val="right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Numero alunni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  <w:b/>
              </w:rPr>
              <w:t>Frequentanti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020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M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020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F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vMerge w:val="restart"/>
            <w:vAlign w:val="center"/>
          </w:tcPr>
          <w:p w:rsidR="002E5CD0" w:rsidRPr="00FD4172" w:rsidRDefault="002E5CD0" w:rsidP="0099530E">
            <w:pPr>
              <w:ind w:left="324"/>
              <w:jc w:val="right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Indirizzi</w:t>
            </w:r>
          </w:p>
        </w:tc>
        <w:tc>
          <w:tcPr>
            <w:tcW w:w="663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FD4172">
              <w:rPr>
                <w:rFonts w:ascii="Segoe UI Symbol" w:eastAsia="MS Mincho" w:hAnsi="Segoe UI Symbol" w:cs="Segoe UI Symbol"/>
                <w:b/>
                <w:sz w:val="28"/>
                <w:szCs w:val="28"/>
              </w:rPr>
              <w:t>❑</w:t>
            </w:r>
          </w:p>
        </w:tc>
        <w:tc>
          <w:tcPr>
            <w:tcW w:w="5953" w:type="dxa"/>
            <w:gridSpan w:val="6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D4172">
              <w:rPr>
                <w:rFonts w:ascii="Garamond" w:hAnsi="Garamond"/>
              </w:rPr>
              <w:t>Enogastronomia e Ospitalità Alberghiera</w:t>
            </w: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FD4172">
              <w:rPr>
                <w:rFonts w:ascii="Segoe UI Symbol" w:hAnsi="Segoe UI Symbol" w:cs="Segoe UI Symbol"/>
                <w:b/>
                <w:sz w:val="28"/>
                <w:szCs w:val="28"/>
              </w:rPr>
              <w:t>❑</w:t>
            </w:r>
          </w:p>
        </w:tc>
        <w:tc>
          <w:tcPr>
            <w:tcW w:w="5953" w:type="dxa"/>
            <w:gridSpan w:val="6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D4172">
              <w:rPr>
                <w:rFonts w:ascii="Garamond" w:hAnsi="Garamond"/>
              </w:rPr>
              <w:t>Servizi per la Sanità e l’Assistenza Sociale</w:t>
            </w: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  <w:b/>
                <w:sz w:val="28"/>
                <w:szCs w:val="28"/>
              </w:rPr>
            </w:pPr>
            <w:r w:rsidRPr="00FD4172">
              <w:rPr>
                <w:rFonts w:ascii="Segoe UI Symbol" w:hAnsi="Segoe UI Symbol" w:cs="Segoe UI Symbol"/>
                <w:b/>
                <w:sz w:val="28"/>
                <w:szCs w:val="28"/>
              </w:rPr>
              <w:t>❑</w:t>
            </w:r>
          </w:p>
        </w:tc>
        <w:tc>
          <w:tcPr>
            <w:tcW w:w="5953" w:type="dxa"/>
            <w:gridSpan w:val="6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 xml:space="preserve">Industria e Artigianato per il Made in </w:t>
            </w:r>
            <w:proofErr w:type="spellStart"/>
            <w:r w:rsidRPr="00FD4172">
              <w:rPr>
                <w:rFonts w:ascii="Garamond" w:hAnsi="Garamond"/>
              </w:rPr>
              <w:t>Italy</w:t>
            </w:r>
            <w:proofErr w:type="spellEnd"/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63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  <w:b/>
                <w:sz w:val="28"/>
                <w:szCs w:val="28"/>
              </w:rPr>
            </w:pPr>
            <w:r w:rsidRPr="00FD4172">
              <w:rPr>
                <w:rFonts w:ascii="Segoe UI Symbol" w:hAnsi="Segoe UI Symbol" w:cs="Segoe UI Symbol"/>
                <w:b/>
                <w:sz w:val="28"/>
                <w:szCs w:val="28"/>
              </w:rPr>
              <w:t>❑</w:t>
            </w:r>
          </w:p>
        </w:tc>
        <w:tc>
          <w:tcPr>
            <w:tcW w:w="5953" w:type="dxa"/>
            <w:gridSpan w:val="6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Servizi Culturali e dello Spettacolo</w:t>
            </w: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vAlign w:val="center"/>
          </w:tcPr>
          <w:p w:rsidR="002E5CD0" w:rsidRPr="00FD4172" w:rsidRDefault="002E5CD0" w:rsidP="0099530E">
            <w:pPr>
              <w:spacing w:after="0"/>
              <w:ind w:left="324"/>
              <w:jc w:val="right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Asse di riferimento</w:t>
            </w:r>
          </w:p>
        </w:tc>
        <w:tc>
          <w:tcPr>
            <w:tcW w:w="6616" w:type="dxa"/>
            <w:gridSpan w:val="7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vAlign w:val="center"/>
          </w:tcPr>
          <w:p w:rsidR="002E5CD0" w:rsidRPr="00FD4172" w:rsidRDefault="002E5CD0" w:rsidP="0099530E">
            <w:pPr>
              <w:spacing w:after="0"/>
              <w:ind w:left="324"/>
              <w:jc w:val="right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Docente</w:t>
            </w:r>
          </w:p>
        </w:tc>
        <w:tc>
          <w:tcPr>
            <w:tcW w:w="6616" w:type="dxa"/>
            <w:gridSpan w:val="7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vAlign w:val="center"/>
          </w:tcPr>
          <w:p w:rsidR="002E5CD0" w:rsidRPr="00FD4172" w:rsidRDefault="002E5CD0" w:rsidP="0099530E">
            <w:pPr>
              <w:spacing w:after="0"/>
              <w:ind w:left="324"/>
              <w:jc w:val="right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Disciplina</w:t>
            </w:r>
          </w:p>
        </w:tc>
        <w:tc>
          <w:tcPr>
            <w:tcW w:w="6616" w:type="dxa"/>
            <w:gridSpan w:val="7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vAlign w:val="center"/>
          </w:tcPr>
          <w:p w:rsidR="002E5CD0" w:rsidRPr="00FD4172" w:rsidRDefault="002E5CD0" w:rsidP="0099530E">
            <w:pPr>
              <w:spacing w:after="0"/>
              <w:ind w:left="324"/>
              <w:jc w:val="right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N. ore settimanali</w:t>
            </w:r>
          </w:p>
        </w:tc>
        <w:tc>
          <w:tcPr>
            <w:tcW w:w="6616" w:type="dxa"/>
            <w:gridSpan w:val="7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456" w:type="dxa"/>
            <w:vAlign w:val="center"/>
          </w:tcPr>
          <w:p w:rsidR="002E5CD0" w:rsidRPr="00FD4172" w:rsidRDefault="002E5CD0" w:rsidP="0099530E">
            <w:pPr>
              <w:ind w:left="324"/>
              <w:jc w:val="right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Libro utilizzato</w:t>
            </w:r>
          </w:p>
        </w:tc>
        <w:tc>
          <w:tcPr>
            <w:tcW w:w="6616" w:type="dxa"/>
            <w:gridSpan w:val="7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Titolo, editore, Autori</w:t>
            </w:r>
          </w:p>
          <w:p w:rsidR="002E5CD0" w:rsidRPr="00FD4172" w:rsidRDefault="002E5CD0" w:rsidP="0099530E">
            <w:pPr>
              <w:rPr>
                <w:rFonts w:ascii="Garamond" w:hAnsi="Garamond"/>
              </w:rPr>
            </w:pPr>
          </w:p>
        </w:tc>
      </w:tr>
    </w:tbl>
    <w:p w:rsidR="00BF30A3" w:rsidRPr="00FD4172" w:rsidRDefault="00BF30A3" w:rsidP="0099530E">
      <w:pPr>
        <w:pStyle w:val="Titolo1"/>
        <w:shd w:val="clear" w:color="auto" w:fill="auto"/>
        <w:spacing w:after="0" w:line="259" w:lineRule="auto"/>
        <w:ind w:left="0" w:right="253" w:firstLine="0"/>
        <w:rPr>
          <w:color w:val="000000"/>
        </w:rPr>
      </w:pPr>
    </w:p>
    <w:p w:rsidR="002E5CD0" w:rsidRPr="00FD4172" w:rsidRDefault="00BF30A3" w:rsidP="002E7048">
      <w:pPr>
        <w:pStyle w:val="Titolo1"/>
        <w:shd w:val="clear" w:color="auto" w:fill="BDD6EE" w:themeFill="accent1" w:themeFillTint="66"/>
        <w:spacing w:after="0" w:line="259" w:lineRule="auto"/>
        <w:ind w:left="0" w:right="140" w:firstLine="0"/>
        <w:rPr>
          <w:color w:val="000000"/>
        </w:rPr>
      </w:pPr>
      <w:r w:rsidRPr="00FD4172">
        <w:rPr>
          <w:color w:val="000000"/>
        </w:rPr>
        <w:t xml:space="preserve">1. </w:t>
      </w:r>
      <w:r w:rsidR="002E5CD0" w:rsidRPr="00FD4172">
        <w:rPr>
          <w:color w:val="000000"/>
        </w:rPr>
        <w:t>ANALISI DELLA SITUAZIONE DI PARTENZA</w:t>
      </w:r>
    </w:p>
    <w:p w:rsidR="002E5CD0" w:rsidRPr="00FD4172" w:rsidRDefault="002E5CD0" w:rsidP="002E5CD0">
      <w:pPr>
        <w:pStyle w:val="Titolo2"/>
        <w:numPr>
          <w:ilvl w:val="1"/>
          <w:numId w:val="35"/>
        </w:numPr>
        <w:spacing w:before="200" w:after="0"/>
        <w:rPr>
          <w:color w:val="000000"/>
        </w:rPr>
      </w:pPr>
      <w:r w:rsidRPr="00FD4172">
        <w:rPr>
          <w:rFonts w:cstheme="minorHAnsi"/>
          <w:color w:val="000000"/>
        </w:rPr>
        <w:t>Profilo generale della classe</w:t>
      </w:r>
    </w:p>
    <w:p w:rsidR="002E5CD0" w:rsidRPr="00FD4172" w:rsidRDefault="002E5CD0" w:rsidP="002E5CD0">
      <w:pPr>
        <w:pStyle w:val="Titolo2"/>
        <w:spacing w:before="0"/>
        <w:ind w:left="360" w:firstLine="0"/>
        <w:rPr>
          <w:rFonts w:cstheme="minorHAnsi"/>
          <w:color w:val="000000"/>
        </w:rPr>
      </w:pPr>
      <w:r w:rsidRPr="00FD4172">
        <w:rPr>
          <w:rFonts w:cstheme="minorHAnsi"/>
          <w:color w:val="000000"/>
          <w:sz w:val="20"/>
          <w:szCs w:val="20"/>
        </w:rPr>
        <w:t xml:space="preserve">(caratteristiche cognitive, comportamentali, atteggiamento verso </w:t>
      </w:r>
      <w:proofErr w:type="spellStart"/>
      <w:r w:rsidRPr="00FD4172">
        <w:rPr>
          <w:rFonts w:cstheme="minorHAnsi"/>
          <w:color w:val="000000"/>
          <w:sz w:val="20"/>
          <w:szCs w:val="20"/>
        </w:rPr>
        <w:t>lamateria</w:t>
      </w:r>
      <w:proofErr w:type="spellEnd"/>
      <w:r w:rsidRPr="00FD4172">
        <w:rPr>
          <w:rFonts w:cstheme="minorHAnsi"/>
          <w:color w:val="000000"/>
          <w:sz w:val="20"/>
          <w:szCs w:val="20"/>
        </w:rPr>
        <w:t>, interessi, partecipazione)</w:t>
      </w:r>
    </w:p>
    <w:tbl>
      <w:tblPr>
        <w:tblW w:w="9356" w:type="dxa"/>
        <w:tblInd w:w="13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E5CD0" w:rsidRPr="00FD4172" w:rsidTr="00BF5B3B">
        <w:trPr>
          <w:trHeight w:val="2166"/>
        </w:trPr>
        <w:tc>
          <w:tcPr>
            <w:tcW w:w="9356" w:type="dxa"/>
            <w:shd w:val="clear" w:color="auto" w:fill="auto"/>
          </w:tcPr>
          <w:p w:rsidR="002E5CD0" w:rsidRPr="00FD4172" w:rsidRDefault="002E5CD0" w:rsidP="0099530E">
            <w:pPr>
              <w:rPr>
                <w:rFonts w:ascii="Garamond" w:hAnsi="Garamond"/>
                <w:color w:val="000000"/>
              </w:rPr>
            </w:pPr>
          </w:p>
        </w:tc>
      </w:tr>
    </w:tbl>
    <w:p w:rsidR="002E5CD0" w:rsidRPr="00FD4172" w:rsidRDefault="002E5CD0" w:rsidP="002E5CD0">
      <w:pPr>
        <w:rPr>
          <w:rFonts w:ascii="Garamond" w:hAnsi="Garamond"/>
        </w:rPr>
      </w:pPr>
    </w:p>
    <w:tbl>
      <w:tblPr>
        <w:tblW w:w="9356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717"/>
        <w:gridCol w:w="2268"/>
        <w:gridCol w:w="2393"/>
      </w:tblGrid>
      <w:tr w:rsidR="002E5CD0" w:rsidRPr="00FD4172" w:rsidTr="0099530E">
        <w:trPr>
          <w:trHeight w:val="454"/>
          <w:jc w:val="center"/>
        </w:trPr>
        <w:tc>
          <w:tcPr>
            <w:tcW w:w="2978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TIPOLOGIA DELLA</w:t>
            </w:r>
          </w:p>
          <w:p w:rsidR="002E5CD0" w:rsidRPr="00FD4172" w:rsidRDefault="002E5CD0" w:rsidP="0099530E">
            <w:pPr>
              <w:spacing w:after="0"/>
              <w:ind w:left="640" w:right="60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CLASSE</w:t>
            </w:r>
          </w:p>
        </w:tc>
        <w:tc>
          <w:tcPr>
            <w:tcW w:w="1717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ind w:right="20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LIVELLO</w:t>
            </w:r>
          </w:p>
          <w:p w:rsidR="002E5CD0" w:rsidRPr="00FD4172" w:rsidRDefault="002E5CD0" w:rsidP="0099530E">
            <w:pPr>
              <w:spacing w:after="0"/>
              <w:ind w:right="20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DI PROFITTO</w:t>
            </w:r>
          </w:p>
        </w:tc>
        <w:tc>
          <w:tcPr>
            <w:tcW w:w="2268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RITMO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DI APPRENDIMENTO</w:t>
            </w:r>
          </w:p>
        </w:tc>
        <w:tc>
          <w:tcPr>
            <w:tcW w:w="2393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CLIMA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RELAZIONALE</w:t>
            </w: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2978" w:type="dxa"/>
            <w:vAlign w:val="center"/>
          </w:tcPr>
          <w:p w:rsidR="002E5CD0" w:rsidRPr="00FD4172" w:rsidRDefault="002E5CD0" w:rsidP="0099530E">
            <w:pPr>
              <w:spacing w:before="120" w:after="120"/>
              <w:rPr>
                <w:rFonts w:ascii="Garamond" w:hAnsi="Garamond"/>
              </w:rPr>
            </w:pPr>
            <w:proofErr w:type="gramStart"/>
            <w:r w:rsidRPr="00FD4172">
              <w:rPr>
                <w:rFonts w:ascii="Garamond" w:hAnsi="Garamond"/>
              </w:rPr>
              <w:t>[ ]</w:t>
            </w:r>
            <w:proofErr w:type="gramEnd"/>
            <w:r w:rsidRPr="00FD4172">
              <w:rPr>
                <w:rFonts w:ascii="Garamond" w:hAnsi="Garamond"/>
              </w:rPr>
              <w:t xml:space="preserve"> tranquilla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proofErr w:type="gramStart"/>
            <w:r w:rsidRPr="00FD4172">
              <w:rPr>
                <w:rFonts w:ascii="Garamond" w:hAnsi="Garamond"/>
              </w:rPr>
              <w:t>[ ]</w:t>
            </w:r>
            <w:proofErr w:type="gramEnd"/>
            <w:r w:rsidRPr="00FD4172">
              <w:rPr>
                <w:rFonts w:ascii="Garamond" w:hAnsi="Garamond"/>
              </w:rPr>
              <w:t xml:space="preserve"> vivace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proofErr w:type="gramStart"/>
            <w:r w:rsidRPr="00FD4172">
              <w:rPr>
                <w:rFonts w:ascii="Garamond" w:hAnsi="Garamond"/>
              </w:rPr>
              <w:t>[ ]</w:t>
            </w:r>
            <w:proofErr w:type="gramEnd"/>
            <w:r w:rsidRPr="00FD4172">
              <w:rPr>
                <w:rFonts w:ascii="Garamond" w:hAnsi="Garamond"/>
              </w:rPr>
              <w:t xml:space="preserve"> problematica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proofErr w:type="gramStart"/>
            <w:r w:rsidRPr="00FD4172">
              <w:rPr>
                <w:rFonts w:ascii="Garamond" w:hAnsi="Garamond"/>
              </w:rPr>
              <w:t>[ ]</w:t>
            </w:r>
            <w:proofErr w:type="gramEnd"/>
            <w:r w:rsidRPr="00FD4172">
              <w:rPr>
                <w:rFonts w:ascii="Garamond" w:hAnsi="Garamond"/>
              </w:rPr>
              <w:t xml:space="preserve"> demotivata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proofErr w:type="gramStart"/>
            <w:r w:rsidRPr="00FD4172">
              <w:rPr>
                <w:rFonts w:ascii="Garamond" w:hAnsi="Garamond"/>
              </w:rPr>
              <w:t>[ ]</w:t>
            </w:r>
            <w:proofErr w:type="gramEnd"/>
            <w:r w:rsidRPr="00FD4172">
              <w:rPr>
                <w:rFonts w:ascii="Garamond" w:hAnsi="Garamond"/>
              </w:rPr>
              <w:t xml:space="preserve"> poco rispettosa delle regole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proofErr w:type="gramStart"/>
            <w:r w:rsidRPr="00FD4172">
              <w:rPr>
                <w:rFonts w:ascii="Garamond" w:hAnsi="Garamond"/>
              </w:rPr>
              <w:t>[ ]</w:t>
            </w:r>
            <w:proofErr w:type="gramEnd"/>
            <w:r w:rsidRPr="00FD4172">
              <w:rPr>
                <w:rFonts w:ascii="Garamond" w:hAnsi="Garamond"/>
              </w:rPr>
              <w:t xml:space="preserve"> altro…………</w:t>
            </w:r>
          </w:p>
        </w:tc>
        <w:tc>
          <w:tcPr>
            <w:tcW w:w="1717" w:type="dxa"/>
            <w:vAlign w:val="center"/>
          </w:tcPr>
          <w:p w:rsidR="002E5CD0" w:rsidRPr="00FD4172" w:rsidRDefault="002E5CD0" w:rsidP="0099530E">
            <w:pPr>
              <w:spacing w:before="120"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alto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medio alto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medio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medio basso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basso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altro………</w:t>
            </w:r>
          </w:p>
        </w:tc>
        <w:tc>
          <w:tcPr>
            <w:tcW w:w="2268" w:type="dxa"/>
            <w:vAlign w:val="center"/>
          </w:tcPr>
          <w:p w:rsidR="002E5CD0" w:rsidRPr="00FD4172" w:rsidRDefault="002E5CD0" w:rsidP="0099530E">
            <w:pPr>
              <w:spacing w:before="120"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sostenuto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produttivo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regolare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</w:rPr>
              <w:t>[] discontinuo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</w:rPr>
              <w:t>[] lento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altro…………</w:t>
            </w:r>
          </w:p>
        </w:tc>
        <w:tc>
          <w:tcPr>
            <w:tcW w:w="2393" w:type="dxa"/>
            <w:vAlign w:val="center"/>
          </w:tcPr>
          <w:p w:rsidR="002E5CD0" w:rsidRPr="00FD4172" w:rsidRDefault="002E5CD0" w:rsidP="0099530E">
            <w:pPr>
              <w:spacing w:before="120"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collaborativo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buono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sereno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a volte conflittuale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problematico</w:t>
            </w:r>
          </w:p>
          <w:p w:rsidR="002E5CD0" w:rsidRPr="00FD4172" w:rsidRDefault="002E5CD0" w:rsidP="0099530E">
            <w:pP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[] altro………</w:t>
            </w:r>
            <w:proofErr w:type="gramStart"/>
            <w:r w:rsidRPr="00FD4172">
              <w:rPr>
                <w:rFonts w:ascii="Garamond" w:hAnsi="Garamond"/>
              </w:rPr>
              <w:t>…….</w:t>
            </w:r>
            <w:proofErr w:type="gramEnd"/>
            <w:r w:rsidRPr="00FD4172">
              <w:rPr>
                <w:rFonts w:ascii="Garamond" w:hAnsi="Garamond"/>
              </w:rPr>
              <w:t>.</w:t>
            </w:r>
          </w:p>
        </w:tc>
      </w:tr>
    </w:tbl>
    <w:p w:rsidR="002E5CD0" w:rsidRPr="00FD4172" w:rsidRDefault="002E5CD0" w:rsidP="002E5CD0">
      <w:pPr>
        <w:pStyle w:val="Titolo2"/>
        <w:numPr>
          <w:ilvl w:val="1"/>
          <w:numId w:val="35"/>
        </w:numPr>
        <w:spacing w:before="200" w:after="120"/>
        <w:rPr>
          <w:color w:val="000000"/>
        </w:rPr>
      </w:pPr>
      <w:r w:rsidRPr="00FD4172">
        <w:rPr>
          <w:color w:val="000000"/>
        </w:rPr>
        <w:t>Livelli di partenza rilevati e fonti di rilevazione dei dati</w:t>
      </w:r>
    </w:p>
    <w:tbl>
      <w:tblPr>
        <w:tblW w:w="9356" w:type="dxa"/>
        <w:tblInd w:w="13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2268"/>
        <w:gridCol w:w="2268"/>
        <w:gridCol w:w="2130"/>
      </w:tblGrid>
      <w:tr w:rsidR="002E5CD0" w:rsidRPr="00FD4172" w:rsidTr="00BF5B3B">
        <w:trPr>
          <w:trHeight w:val="680"/>
        </w:trPr>
        <w:tc>
          <w:tcPr>
            <w:tcW w:w="2690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Livello critico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(voti minori di 4)</w:t>
            </w:r>
          </w:p>
        </w:tc>
        <w:tc>
          <w:tcPr>
            <w:tcW w:w="2268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Livello basso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(voti minori di 6)</w:t>
            </w:r>
          </w:p>
        </w:tc>
        <w:tc>
          <w:tcPr>
            <w:tcW w:w="2268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Livello medio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(voti 6-7)</w:t>
            </w:r>
          </w:p>
        </w:tc>
        <w:tc>
          <w:tcPr>
            <w:tcW w:w="2130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Livello alto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(voti 8-9-10)</w:t>
            </w:r>
          </w:p>
        </w:tc>
      </w:tr>
      <w:tr w:rsidR="002E5CD0" w:rsidRPr="00FD4172" w:rsidTr="00BF5B3B">
        <w:trPr>
          <w:trHeight w:val="454"/>
        </w:trPr>
        <w:tc>
          <w:tcPr>
            <w:tcW w:w="2690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N.° _</w:t>
            </w:r>
          </w:p>
        </w:tc>
        <w:tc>
          <w:tcPr>
            <w:tcW w:w="2268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N.° _</w:t>
            </w:r>
          </w:p>
        </w:tc>
        <w:tc>
          <w:tcPr>
            <w:tcW w:w="2268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N.° _</w:t>
            </w:r>
          </w:p>
        </w:tc>
        <w:tc>
          <w:tcPr>
            <w:tcW w:w="2130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N.° _</w:t>
            </w:r>
          </w:p>
        </w:tc>
      </w:tr>
    </w:tbl>
    <w:p w:rsidR="002E5CD0" w:rsidRPr="00FD4172" w:rsidRDefault="002E5CD0" w:rsidP="00BF5B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120" w:after="60" w:line="276" w:lineRule="auto"/>
        <w:rPr>
          <w:rFonts w:ascii="Garamond" w:hAnsi="Garamond"/>
          <w:color w:val="000000"/>
        </w:rPr>
      </w:pPr>
    </w:p>
    <w:tbl>
      <w:tblPr>
        <w:tblW w:w="7796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1276"/>
      </w:tblGrid>
      <w:tr w:rsidR="002E5CD0" w:rsidRPr="00FD4172" w:rsidTr="0099530E">
        <w:trPr>
          <w:trHeight w:val="454"/>
          <w:jc w:val="center"/>
        </w:trPr>
        <w:tc>
          <w:tcPr>
            <w:tcW w:w="6520" w:type="dxa"/>
            <w:tcBorders>
              <w:top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tabs>
                <w:tab w:val="left" w:pos="3851"/>
              </w:tabs>
              <w:spacing w:before="120" w:after="120"/>
              <w:rPr>
                <w:rFonts w:ascii="Garamond" w:hAnsi="Garamond"/>
                <w:b/>
                <w:smallCaps/>
                <w:color w:val="000000"/>
                <w:sz w:val="24"/>
                <w:szCs w:val="24"/>
              </w:rPr>
            </w:pPr>
            <w:r w:rsidRPr="00FD4172">
              <w:rPr>
                <w:rFonts w:ascii="Garamond" w:hAnsi="Garamond"/>
                <w:b/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76" w:type="dxa"/>
            <w:tcBorders>
              <w:top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b/>
                <w:smallCaps/>
                <w:color w:val="000000"/>
                <w:sz w:val="24"/>
                <w:szCs w:val="24"/>
              </w:rPr>
            </w:pPr>
            <w:r w:rsidRPr="00FD4172">
              <w:rPr>
                <w:rFonts w:ascii="Garamond" w:hAnsi="Garamond"/>
                <w:b/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6520" w:type="dxa"/>
            <w:tcBorders>
              <w:top w:val="single" w:sz="8" w:space="0" w:color="8EAADB" w:themeColor="accent5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Ripetenti per l’A.S. in corso</w:t>
            </w:r>
          </w:p>
        </w:tc>
        <w:tc>
          <w:tcPr>
            <w:tcW w:w="1276" w:type="dxa"/>
            <w:tcBorders>
              <w:top w:val="single" w:sz="8" w:space="0" w:color="8EAADB" w:themeColor="accent5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6520" w:type="dxa"/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rPr>
                <w:rFonts w:ascii="Garamond" w:eastAsia="Batang" w:hAnsi="Garamond" w:cs="Arial"/>
                <w:lang w:eastAsia="ko-KR"/>
              </w:rPr>
            </w:pPr>
            <w:r w:rsidRPr="00FD4172">
              <w:rPr>
                <w:rFonts w:ascii="Garamond" w:eastAsia="Batang" w:hAnsi="Garamond" w:cs="Arial"/>
                <w:lang w:eastAsia="ko-KR"/>
              </w:rPr>
              <w:t>Studenti provenienti da altre scuole</w:t>
            </w:r>
          </w:p>
        </w:tc>
        <w:tc>
          <w:tcPr>
            <w:tcW w:w="1276" w:type="dxa"/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6520" w:type="dxa"/>
            <w:tcBorders>
              <w:top w:val="single" w:sz="4" w:space="0" w:color="auto"/>
              <w:left w:val="single" w:sz="8" w:space="0" w:color="8EAADB" w:themeColor="accent5" w:themeTint="99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rPr>
                <w:rFonts w:ascii="Garamond" w:eastAsia="Batang" w:hAnsi="Garamond" w:cs="Arial"/>
                <w:b/>
                <w:smallCaps/>
                <w:lang w:eastAsia="ko-KR"/>
              </w:rPr>
            </w:pPr>
            <w:r w:rsidRPr="00FD4172">
              <w:rPr>
                <w:rFonts w:ascii="Garamond" w:eastAsia="Batang" w:hAnsi="Garamond" w:cs="Arial"/>
                <w:b/>
                <w:smallCaps/>
                <w:lang w:eastAsia="ko-KR"/>
              </w:rPr>
              <w:t>alunni con bisogni educativi speciali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smallCaps/>
                <w:color w:val="000000"/>
              </w:rPr>
              <w:t>n</w:t>
            </w:r>
            <w:r w:rsidRPr="00FD4172">
              <w:rPr>
                <w:rFonts w:ascii="Garamond" w:hAnsi="Garamond"/>
                <w:b/>
                <w:color w:val="000000"/>
              </w:rPr>
              <w:t>.</w:t>
            </w: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6520" w:type="dxa"/>
            <w:tcBorders>
              <w:top w:val="single" w:sz="4" w:space="0" w:color="auto"/>
              <w:left w:val="single" w:sz="8" w:space="0" w:color="8EAADB" w:themeColor="accent5" w:themeTint="99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rPr>
                <w:rFonts w:ascii="Garamond" w:eastAsia="Batang" w:hAnsi="Garamond" w:cs="Arial"/>
                <w:lang w:eastAsia="ko-KR"/>
              </w:rPr>
            </w:pPr>
            <w:r w:rsidRPr="00FD4172">
              <w:rPr>
                <w:rFonts w:ascii="Garamond" w:hAnsi="Garamond"/>
                <w:color w:val="000000"/>
              </w:rPr>
              <w:t>Disabili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EAADB" w:themeColor="accent5" w:themeTint="99"/>
            </w:tcBorders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6520" w:type="dxa"/>
            <w:tcBorders>
              <w:top w:val="single" w:sz="4" w:space="0" w:color="auto"/>
              <w:left w:val="single" w:sz="8" w:space="0" w:color="8EAADB" w:themeColor="accent5" w:themeTint="99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rPr>
                <w:rFonts w:ascii="Garamond" w:eastAsia="Batang" w:hAnsi="Garamond" w:cs="Arial"/>
                <w:lang w:eastAsia="ko-KR"/>
              </w:rPr>
            </w:pPr>
            <w:r w:rsidRPr="00FD4172">
              <w:rPr>
                <w:rFonts w:ascii="Garamond" w:hAnsi="Garamond"/>
                <w:color w:val="000000"/>
              </w:rPr>
              <w:t>FIL (Funzionamento Intellettivo Limite secondo il DPCM 185/2006)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EAADB" w:themeColor="accent5" w:themeTint="99"/>
            </w:tcBorders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6520" w:type="dxa"/>
            <w:tcBorders>
              <w:top w:val="single" w:sz="4" w:space="0" w:color="auto"/>
              <w:left w:val="single" w:sz="8" w:space="0" w:color="8EAADB" w:themeColor="accent5" w:themeTint="99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rPr>
                <w:rFonts w:ascii="Garamond" w:eastAsia="Batang" w:hAnsi="Garamond" w:cs="Arial"/>
                <w:lang w:eastAsia="ko-KR"/>
              </w:rPr>
            </w:pPr>
            <w:r w:rsidRPr="00FD4172">
              <w:rPr>
                <w:rFonts w:ascii="Garamond" w:hAnsi="Garamond"/>
                <w:color w:val="000000"/>
              </w:rPr>
              <w:t>DSA (Disturbi specifici di apprendimento)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EAADB" w:themeColor="accent5" w:themeTint="99"/>
            </w:tcBorders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E5CD0" w:rsidRPr="00FD4172" w:rsidTr="0099530E">
        <w:trPr>
          <w:trHeight w:val="454"/>
          <w:jc w:val="center"/>
        </w:trPr>
        <w:tc>
          <w:tcPr>
            <w:tcW w:w="6520" w:type="dxa"/>
            <w:tcBorders>
              <w:top w:val="single" w:sz="4" w:space="0" w:color="auto"/>
              <w:left w:val="single" w:sz="8" w:space="0" w:color="8EAADB" w:themeColor="accent5" w:themeTint="99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rPr>
                <w:rFonts w:ascii="Garamond" w:eastAsia="Batang" w:hAnsi="Garamond" w:cs="Arial"/>
                <w:b/>
                <w:lang w:eastAsia="ko-KR"/>
              </w:rPr>
            </w:pPr>
            <w:r w:rsidRPr="00FD4172">
              <w:rPr>
                <w:rStyle w:val="Enfasigrassetto"/>
                <w:rFonts w:ascii="Garamond" w:hAnsi="Garamond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EAADB" w:themeColor="accent5" w:themeTint="99"/>
            </w:tcBorders>
            <w:vAlign w:val="center"/>
          </w:tcPr>
          <w:p w:rsidR="002E5CD0" w:rsidRPr="00FD4172" w:rsidRDefault="002E5CD0" w:rsidP="0099530E">
            <w:pPr>
              <w:tabs>
                <w:tab w:val="left" w:pos="1134"/>
              </w:tabs>
              <w:spacing w:before="120" w:after="12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E5CD0" w:rsidRPr="00FD4172" w:rsidRDefault="002E5CD0" w:rsidP="00BF5B3B">
      <w:pPr>
        <w:spacing w:before="120" w:after="0"/>
        <w:jc w:val="center"/>
        <w:rPr>
          <w:rFonts w:ascii="Garamond" w:hAnsi="Garamond"/>
        </w:rPr>
      </w:pPr>
      <w:r w:rsidRPr="00FD4172">
        <w:rPr>
          <w:rFonts w:ascii="Garamond" w:hAnsi="Garamond"/>
        </w:rPr>
        <w:t xml:space="preserve">Per la DIDATTICA e la </w:t>
      </w:r>
      <w:proofErr w:type="spellStart"/>
      <w:r w:rsidRPr="00FD4172">
        <w:rPr>
          <w:rFonts w:ascii="Garamond" w:hAnsi="Garamond"/>
        </w:rPr>
        <w:t>VALUTAZIONEdei</w:t>
      </w:r>
      <w:proofErr w:type="spellEnd"/>
      <w:r w:rsidRPr="00FD4172">
        <w:rPr>
          <w:rFonts w:ascii="Garamond" w:hAnsi="Garamond"/>
        </w:rPr>
        <w:t xml:space="preserve"> suddetti </w:t>
      </w:r>
      <w:proofErr w:type="spellStart"/>
      <w:r w:rsidRPr="00FD4172">
        <w:rPr>
          <w:rFonts w:ascii="Garamond" w:hAnsi="Garamond"/>
        </w:rPr>
        <w:t>alunnisi</w:t>
      </w:r>
      <w:proofErr w:type="spellEnd"/>
      <w:r w:rsidRPr="00FD4172">
        <w:rPr>
          <w:rFonts w:ascii="Garamond" w:hAnsi="Garamond"/>
        </w:rPr>
        <w:t xml:space="preserve"> rimanda al PDP e al PEI individuale</w:t>
      </w:r>
    </w:p>
    <w:p w:rsidR="002E5CD0" w:rsidRPr="00FD4172" w:rsidRDefault="002E5CD0" w:rsidP="002E5CD0">
      <w:pPr>
        <w:pStyle w:val="Titolo2"/>
        <w:numPr>
          <w:ilvl w:val="1"/>
          <w:numId w:val="35"/>
        </w:numPr>
        <w:spacing w:before="200" w:after="120"/>
        <w:rPr>
          <w:color w:val="000000"/>
        </w:rPr>
      </w:pPr>
      <w:r w:rsidRPr="00FD4172">
        <w:rPr>
          <w:color w:val="000000"/>
        </w:rPr>
        <w:lastRenderedPageBreak/>
        <w:t>Fonti di rilevazione dei dati</w:t>
      </w:r>
    </w:p>
    <w:p w:rsidR="002E5CD0" w:rsidRPr="00FD4172" w:rsidRDefault="002E5CD0" w:rsidP="002E5CD0">
      <w:pPr>
        <w:spacing w:after="0" w:line="360" w:lineRule="auto"/>
        <w:ind w:left="284" w:right="-30"/>
        <w:rPr>
          <w:rFonts w:ascii="Garamond" w:hAnsi="Garamond"/>
        </w:rPr>
      </w:pPr>
      <w:r w:rsidRPr="00FD4172">
        <w:rPr>
          <w:rFonts w:ascii="Garamond" w:hAnsi="Garamond"/>
        </w:rPr>
        <w:t>[] prove di ingresso, questionari conoscitivi, test socio-metrici (se sì, specificare quali):</w:t>
      </w:r>
    </w:p>
    <w:p w:rsidR="002E5CD0" w:rsidRPr="00FD4172" w:rsidRDefault="002E5CD0" w:rsidP="002E5CD0">
      <w:pPr>
        <w:spacing w:after="0" w:line="360" w:lineRule="auto"/>
        <w:ind w:left="284"/>
        <w:jc w:val="both"/>
        <w:rPr>
          <w:rFonts w:ascii="Garamond" w:hAnsi="Garamond"/>
        </w:rPr>
      </w:pPr>
      <w:r w:rsidRPr="00FD4172">
        <w:rPr>
          <w:rFonts w:ascii="Garamond" w:hAnsi="Garamond"/>
        </w:rPr>
        <w:t>[X] prove soggettive di valutazione (temi, relazioni, interrogazioni, etc.)</w:t>
      </w:r>
    </w:p>
    <w:p w:rsidR="002E5CD0" w:rsidRPr="00FD4172" w:rsidRDefault="002E5CD0" w:rsidP="002E5CD0">
      <w:pPr>
        <w:spacing w:after="0" w:line="360" w:lineRule="auto"/>
        <w:ind w:left="284"/>
        <w:rPr>
          <w:rFonts w:ascii="Garamond" w:hAnsi="Garamond"/>
        </w:rPr>
      </w:pPr>
      <w:r w:rsidRPr="00FD4172">
        <w:rPr>
          <w:rFonts w:ascii="Garamond" w:hAnsi="Garamond"/>
        </w:rPr>
        <w:t>[X] tecniche di osservazione</w:t>
      </w:r>
    </w:p>
    <w:p w:rsidR="002E5CD0" w:rsidRPr="00FD4172" w:rsidRDefault="002E5CD0" w:rsidP="002E5CD0">
      <w:pPr>
        <w:spacing w:after="0" w:line="360" w:lineRule="auto"/>
        <w:ind w:left="284"/>
        <w:rPr>
          <w:rFonts w:ascii="Garamond" w:hAnsi="Garamond"/>
        </w:rPr>
      </w:pPr>
      <w:r w:rsidRPr="00FD4172">
        <w:rPr>
          <w:rFonts w:ascii="Garamond" w:hAnsi="Garamond"/>
        </w:rPr>
        <w:t>[X] colloqui con gli alunni</w:t>
      </w:r>
    </w:p>
    <w:p w:rsidR="002E5CD0" w:rsidRPr="00FD4172" w:rsidRDefault="002E5CD0" w:rsidP="002E5CD0">
      <w:pPr>
        <w:spacing w:after="0" w:line="360" w:lineRule="auto"/>
        <w:ind w:left="284"/>
        <w:rPr>
          <w:rFonts w:ascii="Garamond" w:hAnsi="Garamond"/>
        </w:rPr>
      </w:pPr>
      <w:r w:rsidRPr="00FD4172">
        <w:rPr>
          <w:rFonts w:ascii="Garamond" w:hAnsi="Garamond"/>
        </w:rPr>
        <w:t>[X] colloqui con le famiglie</w:t>
      </w:r>
    </w:p>
    <w:p w:rsidR="002E5CD0" w:rsidRPr="00FD4172" w:rsidRDefault="002E5CD0" w:rsidP="004941C1">
      <w:pPr>
        <w:pStyle w:val="Titolo1"/>
        <w:numPr>
          <w:ilvl w:val="0"/>
          <w:numId w:val="36"/>
        </w:numPr>
        <w:shd w:val="clear" w:color="auto" w:fill="BDD6EE" w:themeFill="accent1" w:themeFillTint="66"/>
        <w:spacing w:after="360" w:line="259" w:lineRule="auto"/>
        <w:ind w:left="284" w:right="-1" w:hanging="284"/>
        <w:rPr>
          <w:color w:val="000000"/>
        </w:rPr>
      </w:pPr>
      <w:r w:rsidRPr="00FD4172">
        <w:rPr>
          <w:color w:val="000000"/>
        </w:rPr>
        <w:t>COMPETENZE CHIAVE EUROPEE</w:t>
      </w:r>
    </w:p>
    <w:tbl>
      <w:tblPr>
        <w:tblpPr w:leftFromText="141" w:rightFromText="141" w:vertAnchor="text" w:horzAnchor="page" w:tblpX="1270" w:tblpY="70"/>
        <w:tblW w:w="949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481"/>
        <w:gridCol w:w="5565"/>
      </w:tblGrid>
      <w:tr w:rsidR="002E5CD0" w:rsidRPr="00FD4172" w:rsidTr="0099530E">
        <w:tc>
          <w:tcPr>
            <w:tcW w:w="9498" w:type="dxa"/>
            <w:gridSpan w:val="3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C9DAF8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Indicare solo le competenze chiave di cittadinanza europee che il Dipartimento intende perseguire</w:t>
            </w:r>
            <w:r w:rsidRPr="00FD4172">
              <w:rPr>
                <w:rFonts w:ascii="Garamond" w:hAnsi="Garamond"/>
                <w:color w:val="000000"/>
              </w:rPr>
              <w:t xml:space="preserve"> (ad eccezione della n. 4 valida per tutti i dipartimenti) entro il termine del biennio/triennio.</w:t>
            </w:r>
          </w:p>
        </w:tc>
      </w:tr>
      <w:tr w:rsidR="002E5CD0" w:rsidRPr="00FD4172" w:rsidTr="0099530E">
        <w:trPr>
          <w:trHeight w:val="394"/>
        </w:trPr>
        <w:tc>
          <w:tcPr>
            <w:tcW w:w="452" w:type="dxa"/>
            <w:tcBorders>
              <w:top w:val="single" w:sz="4" w:space="0" w:color="000000"/>
              <w:bottom w:val="single" w:sz="6" w:space="0" w:color="4472C4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Competenza alfabetica funzionale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</w:tr>
      <w:tr w:rsidR="002E5CD0" w:rsidRPr="00FD4172" w:rsidTr="0099530E">
        <w:trPr>
          <w:trHeight w:val="388"/>
        </w:trPr>
        <w:tc>
          <w:tcPr>
            <w:tcW w:w="452" w:type="dxa"/>
            <w:tcBorders>
              <w:top w:val="single" w:sz="6" w:space="0" w:color="4472C4"/>
              <w:left w:val="single" w:sz="8" w:space="0" w:color="4472C4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Competenza multilinguistica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472C4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Capacità di utilizzare diverse lingue in modo appropriato ed efficace allo scopo di comunicare</w:t>
            </w:r>
          </w:p>
        </w:tc>
      </w:tr>
      <w:tr w:rsidR="002E5CD0" w:rsidRPr="00FD4172" w:rsidTr="0099530E">
        <w:trPr>
          <w:trHeight w:val="388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Competenza matematica e competenza in scienze, tecnologie e ingegneria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</w:tr>
      <w:tr w:rsidR="002E5CD0" w:rsidRPr="00FD4172" w:rsidTr="0099530E">
        <w:trPr>
          <w:trHeight w:val="388"/>
        </w:trPr>
        <w:tc>
          <w:tcPr>
            <w:tcW w:w="452" w:type="dxa"/>
            <w:tcBorders>
              <w:top w:val="single" w:sz="4" w:space="0" w:color="auto"/>
              <w:left w:val="single" w:sz="8" w:space="0" w:color="4472C4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Competenza digitale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472C4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</w:tr>
      <w:tr w:rsidR="002E5CD0" w:rsidRPr="00FD4172" w:rsidTr="0099530E">
        <w:trPr>
          <w:trHeight w:val="388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Competenza personale, sociale e capacità di imparare a imparare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2E5CD0" w:rsidRPr="00FD4172" w:rsidTr="0099530E">
        <w:trPr>
          <w:trHeight w:val="388"/>
        </w:trPr>
        <w:tc>
          <w:tcPr>
            <w:tcW w:w="452" w:type="dxa"/>
            <w:tcBorders>
              <w:top w:val="single" w:sz="4" w:space="0" w:color="auto"/>
              <w:left w:val="single" w:sz="8" w:space="0" w:color="4472C4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Competenza in materia di cittadinanza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472C4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Capacità di agire da cittadini responsabili e di partecipare pienamente alla vita civica e sociale</w:t>
            </w:r>
          </w:p>
        </w:tc>
      </w:tr>
      <w:tr w:rsidR="002E5CD0" w:rsidRPr="00FD4172" w:rsidTr="0099530E">
        <w:trPr>
          <w:trHeight w:val="388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Competenza imprenditoriale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Capacità di agire sulla base di idee e opportunità e di trasformarle in valori per gli altri</w:t>
            </w:r>
          </w:p>
        </w:tc>
      </w:tr>
      <w:tr w:rsidR="002E5CD0" w:rsidRPr="00FD4172" w:rsidTr="0099530E">
        <w:trPr>
          <w:trHeight w:val="388"/>
        </w:trPr>
        <w:tc>
          <w:tcPr>
            <w:tcW w:w="452" w:type="dxa"/>
            <w:tcBorders>
              <w:top w:val="single" w:sz="4" w:space="0" w:color="auto"/>
              <w:bottom w:val="single" w:sz="8" w:space="0" w:color="4472C4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8" w:space="0" w:color="4472C4"/>
              <w:right w:val="single" w:sz="4" w:space="0" w:color="auto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Competenza in materia di consapevolezza ed espressione culturali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4472C4"/>
            </w:tcBorders>
            <w:vAlign w:val="center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Implica la comprensione e il rispetto di come le idee e i significati vengono espressi creativamente e comunicati in diverse culture e tramite tutta una serie di arti e altre forme culturali</w:t>
            </w:r>
          </w:p>
        </w:tc>
      </w:tr>
    </w:tbl>
    <w:p w:rsidR="002E5CD0" w:rsidRPr="00FD4172" w:rsidRDefault="002E5CD0" w:rsidP="004941C1">
      <w:pPr>
        <w:pStyle w:val="Titolo1"/>
        <w:numPr>
          <w:ilvl w:val="0"/>
          <w:numId w:val="36"/>
        </w:numPr>
        <w:shd w:val="clear" w:color="auto" w:fill="BDD6EE" w:themeFill="accent1" w:themeFillTint="66"/>
        <w:spacing w:before="360" w:after="0"/>
        <w:ind w:left="284" w:right="-1" w:hanging="284"/>
        <w:rPr>
          <w:color w:val="000000"/>
        </w:rPr>
      </w:pPr>
      <w:bookmarkStart w:id="0" w:name="_heading=h.gjdgxs" w:colFirst="0" w:colLast="0"/>
      <w:bookmarkEnd w:id="0"/>
      <w:r w:rsidRPr="00FD4172">
        <w:rPr>
          <w:color w:val="000000"/>
        </w:rPr>
        <w:t>PROGRAMMA DELLA DISCIPLINA</w:t>
      </w:r>
    </w:p>
    <w:p w:rsidR="002E5CD0" w:rsidRPr="00FD4172" w:rsidRDefault="002E5CD0" w:rsidP="002E5CD0">
      <w:pPr>
        <w:ind w:right="253"/>
        <w:jc w:val="both"/>
        <w:rPr>
          <w:rFonts w:ascii="Garamond" w:hAnsi="Garamond"/>
        </w:rPr>
      </w:pPr>
      <w:r w:rsidRPr="00FD4172">
        <w:rPr>
          <w:rFonts w:ascii="Garamond" w:hAnsi="Garamond"/>
        </w:rPr>
        <w:t>Insieme delle competenze, abilità, conoscenze, che il docente intende sviluppare nel corso dell’anno scolastico tenendo conto della programmazione di dipartimento</w:t>
      </w:r>
    </w:p>
    <w:tbl>
      <w:tblPr>
        <w:tblW w:w="9521" w:type="dxa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918"/>
        <w:gridCol w:w="2715"/>
        <w:gridCol w:w="3018"/>
        <w:gridCol w:w="1016"/>
      </w:tblGrid>
      <w:tr w:rsidR="002E5CD0" w:rsidRPr="00FD4172" w:rsidTr="0099530E">
        <w:trPr>
          <w:cantSplit/>
          <w:trHeight w:val="1709"/>
        </w:trPr>
        <w:tc>
          <w:tcPr>
            <w:tcW w:w="85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D4172">
              <w:rPr>
                <w:rFonts w:ascii="Garamond" w:hAnsi="Garamond"/>
                <w:b/>
                <w:iCs/>
                <w:color w:val="000000"/>
              </w:rPr>
              <w:lastRenderedPageBreak/>
              <w:t>LIVELLI QNQ</w:t>
            </w:r>
          </w:p>
        </w:tc>
        <w:tc>
          <w:tcPr>
            <w:tcW w:w="1918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D4172">
              <w:rPr>
                <w:rFonts w:ascii="Garamond" w:hAnsi="Garamond"/>
                <w:b/>
                <w:bCs/>
                <w:color w:val="000000"/>
              </w:rPr>
              <w:t>COMPETENZE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D4172">
              <w:rPr>
                <w:rFonts w:ascii="Garamond" w:hAnsi="Garamond"/>
                <w:b/>
                <w:bCs/>
                <w:color w:val="000000"/>
              </w:rPr>
              <w:t>DI RIFERIMENTO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D4172">
              <w:rPr>
                <w:rFonts w:ascii="Garamond" w:hAnsi="Garamond"/>
                <w:b/>
                <w:bCs/>
                <w:color w:val="000000"/>
              </w:rPr>
              <w:t>AREA GENERALE</w:t>
            </w:r>
          </w:p>
        </w:tc>
        <w:tc>
          <w:tcPr>
            <w:tcW w:w="2715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D4172">
              <w:rPr>
                <w:rFonts w:ascii="Garamond" w:hAnsi="Garamond"/>
                <w:b/>
                <w:bCs/>
                <w:color w:val="000000"/>
              </w:rPr>
              <w:t>ABILITÀ</w:t>
            </w:r>
          </w:p>
        </w:tc>
        <w:tc>
          <w:tcPr>
            <w:tcW w:w="3018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D4172">
              <w:rPr>
                <w:rFonts w:ascii="Garamond" w:hAnsi="Garamond"/>
                <w:b/>
                <w:bCs/>
                <w:color w:val="000000"/>
              </w:rPr>
              <w:t>CONOSCENZE</w:t>
            </w:r>
          </w:p>
        </w:tc>
        <w:tc>
          <w:tcPr>
            <w:tcW w:w="1016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7EE"/>
            <w:textDirection w:val="tbRl"/>
            <w:vAlign w:val="center"/>
          </w:tcPr>
          <w:p w:rsidR="002E5CD0" w:rsidRPr="00FD4172" w:rsidRDefault="002E5CD0" w:rsidP="0099530E">
            <w:pPr>
              <w:spacing w:before="120" w:after="120"/>
              <w:ind w:left="113" w:right="113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D4172">
              <w:rPr>
                <w:rFonts w:ascii="Garamond" w:hAnsi="Garamond"/>
                <w:b/>
                <w:bCs/>
                <w:color w:val="000000"/>
              </w:rPr>
              <w:t>ASSI COINVOLTI</w:t>
            </w:r>
          </w:p>
        </w:tc>
      </w:tr>
      <w:tr w:rsidR="002E5CD0" w:rsidRPr="00FD4172" w:rsidTr="0099530E">
        <w:trPr>
          <w:trHeight w:val="1275"/>
        </w:trPr>
        <w:tc>
          <w:tcPr>
            <w:tcW w:w="854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  <w:b/>
                <w:color w:val="00B050"/>
              </w:rPr>
              <w:t>2</w:t>
            </w:r>
          </w:p>
        </w:tc>
        <w:tc>
          <w:tcPr>
            <w:tcW w:w="1918" w:type="dxa"/>
            <w:vAlign w:val="center"/>
          </w:tcPr>
          <w:p w:rsidR="002E5CD0" w:rsidRPr="00FD4172" w:rsidRDefault="002E5CD0" w:rsidP="0099530E">
            <w:pPr>
              <w:spacing w:before="120" w:after="0" w:line="240" w:lineRule="auto"/>
              <w:rPr>
                <w:rFonts w:ascii="Garamond" w:hAnsi="Garamond"/>
                <w:color w:val="8496B0" w:themeColor="text2" w:themeTint="99"/>
              </w:rPr>
            </w:pPr>
            <w:r w:rsidRPr="00FD4172">
              <w:rPr>
                <w:rFonts w:ascii="Garamond" w:hAnsi="Garamond"/>
                <w:color w:val="8496B0" w:themeColor="text2" w:themeTint="99"/>
              </w:rPr>
              <w:t>Esempio</w:t>
            </w:r>
          </w:p>
          <w:p w:rsidR="002E5CD0" w:rsidRPr="00FD4172" w:rsidRDefault="002E5CD0" w:rsidP="0099530E">
            <w:pPr>
              <w:spacing w:before="120" w:after="0" w:line="240" w:lineRule="auto"/>
              <w:rPr>
                <w:rFonts w:ascii="Garamond" w:hAnsi="Garamond"/>
                <w:color w:val="8496B0" w:themeColor="text2" w:themeTint="99"/>
                <w:sz w:val="18"/>
                <w:szCs w:val="18"/>
              </w:rPr>
            </w:pPr>
            <w:r w:rsidRPr="00FD4172">
              <w:rPr>
                <w:rFonts w:ascii="Garamond" w:hAnsi="Garamond"/>
                <w:color w:val="8496B0" w:themeColor="text2" w:themeTint="99"/>
                <w:sz w:val="18"/>
                <w:szCs w:val="18"/>
              </w:rPr>
              <w:t>IN USCITA:</w:t>
            </w:r>
          </w:p>
          <w:p w:rsidR="002E5CD0" w:rsidRPr="00FD4172" w:rsidRDefault="002E5CD0" w:rsidP="0099530E">
            <w:pPr>
              <w:spacing w:after="0" w:line="240" w:lineRule="auto"/>
              <w:rPr>
                <w:rFonts w:ascii="Garamond" w:hAnsi="Garamond"/>
                <w:i/>
                <w:color w:val="8496B0" w:themeColor="text2" w:themeTint="99"/>
                <w:sz w:val="18"/>
                <w:szCs w:val="18"/>
              </w:rPr>
            </w:pPr>
            <w:r w:rsidRPr="00FD4172">
              <w:rPr>
                <w:rFonts w:ascii="Garamond" w:hAnsi="Garamond"/>
                <w:color w:val="8496B0" w:themeColor="text2" w:themeTint="99"/>
                <w:sz w:val="18"/>
                <w:szCs w:val="18"/>
              </w:rPr>
              <w:t xml:space="preserve"> 1 CAG </w:t>
            </w:r>
            <w:r w:rsidRPr="00FD4172">
              <w:rPr>
                <w:rFonts w:ascii="Garamond" w:hAnsi="Garamond"/>
                <w:i/>
                <w:color w:val="8496B0" w:themeColor="text2" w:themeTint="99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:rsidR="002E5CD0" w:rsidRPr="00FD4172" w:rsidRDefault="002E5CD0" w:rsidP="0099530E">
            <w:pPr>
              <w:spacing w:before="120" w:after="0" w:line="240" w:lineRule="auto"/>
              <w:rPr>
                <w:rFonts w:ascii="Garamond" w:hAnsi="Garamond"/>
                <w:color w:val="8496B0" w:themeColor="text2" w:themeTint="99"/>
              </w:rPr>
            </w:pPr>
            <w:r w:rsidRPr="00FD4172">
              <w:rPr>
                <w:rFonts w:ascii="Garamond" w:hAnsi="Garamond"/>
                <w:color w:val="8496B0" w:themeColor="text2" w:themeTint="99"/>
              </w:rPr>
              <w:t>INTERMEDIA (</w:t>
            </w:r>
            <w:r w:rsidRPr="00FD4172">
              <w:rPr>
                <w:rFonts w:ascii="Garamond" w:hAnsi="Garamond"/>
                <w:color w:val="00B050"/>
              </w:rPr>
              <w:t>biennio</w:t>
            </w:r>
            <w:r w:rsidRPr="00FD4172">
              <w:rPr>
                <w:rFonts w:ascii="Garamond" w:hAnsi="Garamond"/>
                <w:color w:val="8496B0" w:themeColor="text2" w:themeTint="99"/>
              </w:rPr>
              <w:t>):</w:t>
            </w:r>
          </w:p>
          <w:p w:rsidR="002E5CD0" w:rsidRPr="00FD4172" w:rsidRDefault="002E5CD0" w:rsidP="0099530E">
            <w:pPr>
              <w:rPr>
                <w:rFonts w:ascii="Garamond" w:hAnsi="Garamond"/>
              </w:rPr>
            </w:pPr>
            <w:r w:rsidRPr="00FD4172">
              <w:rPr>
                <w:rFonts w:ascii="Garamond" w:hAnsi="Garamond" w:cs="Times"/>
                <w:b/>
                <w:i/>
                <w:color w:val="8496B0" w:themeColor="text2" w:themeTint="99"/>
              </w:rPr>
              <w:t>Saper valutare fatti e orientare i propri comportamenti personali in ambito familiare, scolastico e sociale</w:t>
            </w:r>
          </w:p>
        </w:tc>
        <w:tc>
          <w:tcPr>
            <w:tcW w:w="2715" w:type="dxa"/>
            <w:vAlign w:val="center"/>
          </w:tcPr>
          <w:p w:rsidR="002E5CD0" w:rsidRPr="00FD4172" w:rsidRDefault="002E5CD0" w:rsidP="0099530E">
            <w:pPr>
              <w:spacing w:after="200"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018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1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</w:tr>
      <w:tr w:rsidR="002E5CD0" w:rsidRPr="00FD4172" w:rsidTr="0099530E">
        <w:trPr>
          <w:trHeight w:val="1275"/>
        </w:trPr>
        <w:tc>
          <w:tcPr>
            <w:tcW w:w="854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18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15" w:type="dxa"/>
            <w:vAlign w:val="center"/>
          </w:tcPr>
          <w:p w:rsidR="002E5CD0" w:rsidRPr="00FD4172" w:rsidRDefault="002E5CD0" w:rsidP="0099530E">
            <w:pPr>
              <w:spacing w:after="200"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018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1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</w:tr>
      <w:tr w:rsidR="002E5CD0" w:rsidRPr="00FD4172" w:rsidTr="0099530E">
        <w:trPr>
          <w:trHeight w:val="1275"/>
        </w:trPr>
        <w:tc>
          <w:tcPr>
            <w:tcW w:w="854" w:type="dxa"/>
            <w:tcBorders>
              <w:bottom w:val="doub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18" w:type="dxa"/>
            <w:tcBorders>
              <w:bottom w:val="doub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15" w:type="dxa"/>
            <w:tcBorders>
              <w:bottom w:val="doub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after="200"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018" w:type="dxa"/>
            <w:tcBorders>
              <w:bottom w:val="doub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16" w:type="dxa"/>
            <w:tcBorders>
              <w:bottom w:val="doub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</w:tr>
      <w:tr w:rsidR="002E5CD0" w:rsidRPr="00FD4172" w:rsidTr="004941C1">
        <w:trPr>
          <w:trHeight w:val="1526"/>
        </w:trPr>
        <w:tc>
          <w:tcPr>
            <w:tcW w:w="854" w:type="dxa"/>
            <w:tcBorders>
              <w:top w:val="double" w:sz="4" w:space="0" w:color="8496B0" w:themeColor="text2" w:themeTint="99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  <w:b/>
                <w:iCs/>
                <w:color w:val="000000"/>
              </w:rPr>
              <w:t>LIVELLI QNQ</w:t>
            </w:r>
          </w:p>
        </w:tc>
        <w:tc>
          <w:tcPr>
            <w:tcW w:w="1918" w:type="dxa"/>
            <w:tcBorders>
              <w:top w:val="double" w:sz="4" w:space="0" w:color="8496B0" w:themeColor="text2" w:themeTint="99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COMPETENZE</w:t>
            </w:r>
          </w:p>
          <w:p w:rsidR="002E5CD0" w:rsidRPr="00FD4172" w:rsidRDefault="002E5CD0" w:rsidP="0099530E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DI RIFERIMENTO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PROFILO DI INDIRIZZO</w:t>
            </w:r>
          </w:p>
        </w:tc>
        <w:tc>
          <w:tcPr>
            <w:tcW w:w="2715" w:type="dxa"/>
            <w:tcBorders>
              <w:top w:val="double" w:sz="4" w:space="0" w:color="8496B0" w:themeColor="text2" w:themeTint="99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ABILITÀ</w:t>
            </w:r>
          </w:p>
        </w:tc>
        <w:tc>
          <w:tcPr>
            <w:tcW w:w="3018" w:type="dxa"/>
            <w:tcBorders>
              <w:top w:val="double" w:sz="4" w:space="0" w:color="8496B0" w:themeColor="text2" w:themeTint="99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CONOSCENZE</w:t>
            </w:r>
          </w:p>
        </w:tc>
        <w:tc>
          <w:tcPr>
            <w:tcW w:w="1016" w:type="dxa"/>
            <w:tcBorders>
              <w:top w:val="double" w:sz="4" w:space="0" w:color="8496B0" w:themeColor="text2" w:themeTint="99"/>
              <w:bottom w:val="single" w:sz="4" w:space="0" w:color="000000"/>
            </w:tcBorders>
            <w:shd w:val="clear" w:color="auto" w:fill="DEEAF6" w:themeFill="accent1" w:themeFillTint="33"/>
            <w:textDirection w:val="tbRl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ASSI COINVOLTI</w:t>
            </w:r>
          </w:p>
        </w:tc>
      </w:tr>
      <w:tr w:rsidR="002E5CD0" w:rsidRPr="00FD4172" w:rsidTr="0099530E">
        <w:trPr>
          <w:trHeight w:val="1275"/>
        </w:trPr>
        <w:tc>
          <w:tcPr>
            <w:tcW w:w="854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715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200" w:line="276" w:lineRule="auto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18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000000"/>
            </w:tcBorders>
            <w:textDirection w:val="tbRl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2E5CD0" w:rsidRPr="00FD4172" w:rsidRDefault="002E5CD0" w:rsidP="004941C1">
      <w:pPr>
        <w:pStyle w:val="Titolo1"/>
        <w:numPr>
          <w:ilvl w:val="0"/>
          <w:numId w:val="36"/>
        </w:numPr>
        <w:shd w:val="clear" w:color="auto" w:fill="BDD6EE" w:themeFill="accent1" w:themeFillTint="66"/>
        <w:spacing w:before="360" w:after="120" w:line="259" w:lineRule="auto"/>
        <w:ind w:left="284" w:right="-1" w:hanging="284"/>
        <w:rPr>
          <w:color w:val="000000"/>
        </w:rPr>
      </w:pPr>
      <w:r w:rsidRPr="00FD4172">
        <w:rPr>
          <w:color w:val="000000"/>
        </w:rPr>
        <w:t>PIANO DI STUDI TEMPORIZZATO</w:t>
      </w:r>
    </w:p>
    <w:p w:rsidR="002E5CD0" w:rsidRPr="00FD4172" w:rsidRDefault="002E5CD0" w:rsidP="002E5CD0">
      <w:pPr>
        <w:spacing w:after="0" w:line="240" w:lineRule="auto"/>
        <w:rPr>
          <w:rFonts w:ascii="Garamond" w:hAnsi="Garamond"/>
          <w:i/>
          <w:sz w:val="20"/>
          <w:szCs w:val="20"/>
        </w:rPr>
      </w:pPr>
      <w:r w:rsidRPr="00FD4172">
        <w:rPr>
          <w:rFonts w:ascii="Garamond" w:hAnsi="Garamond"/>
          <w:i/>
          <w:sz w:val="20"/>
          <w:szCs w:val="20"/>
        </w:rPr>
        <w:t xml:space="preserve">(Il diagramma temporale di </w:t>
      </w:r>
      <w:proofErr w:type="spellStart"/>
      <w:r w:rsidRPr="00FD4172">
        <w:rPr>
          <w:rFonts w:ascii="Garamond" w:hAnsi="Garamond"/>
          <w:i/>
          <w:sz w:val="20"/>
          <w:szCs w:val="20"/>
        </w:rPr>
        <w:t>Gantt</w:t>
      </w:r>
      <w:proofErr w:type="spellEnd"/>
      <w:r w:rsidRPr="00FD4172">
        <w:rPr>
          <w:rFonts w:ascii="Garamond" w:hAnsi="Garamond"/>
          <w:i/>
          <w:sz w:val="20"/>
          <w:szCs w:val="20"/>
        </w:rPr>
        <w:t xml:space="preserve"> scandisce in settimane e mesi le UDA che si intendono svolgere nell’anno scolastico)</w:t>
      </w:r>
    </w:p>
    <w:p w:rsidR="00FD4172" w:rsidRDefault="00FD4172" w:rsidP="002E5CD0">
      <w:pPr>
        <w:spacing w:before="120" w:after="0" w:line="240" w:lineRule="auto"/>
        <w:jc w:val="center"/>
        <w:rPr>
          <w:rFonts w:ascii="Garamond" w:hAnsi="Garamond"/>
          <w:b/>
        </w:rPr>
      </w:pPr>
    </w:p>
    <w:p w:rsidR="00FD4172" w:rsidRDefault="00FD4172" w:rsidP="002E5CD0">
      <w:pPr>
        <w:spacing w:before="120" w:after="0" w:line="240" w:lineRule="auto"/>
        <w:jc w:val="center"/>
        <w:rPr>
          <w:rFonts w:ascii="Garamond" w:hAnsi="Garamond"/>
          <w:b/>
        </w:rPr>
      </w:pPr>
    </w:p>
    <w:p w:rsidR="00FD4172" w:rsidRDefault="00FD4172" w:rsidP="002E5CD0">
      <w:pPr>
        <w:spacing w:before="120" w:after="0" w:line="240" w:lineRule="auto"/>
        <w:jc w:val="center"/>
        <w:rPr>
          <w:rFonts w:ascii="Garamond" w:hAnsi="Garamond"/>
          <w:b/>
        </w:rPr>
      </w:pPr>
    </w:p>
    <w:p w:rsidR="002E5CD0" w:rsidRPr="00FD4172" w:rsidRDefault="002E5CD0" w:rsidP="002E5CD0">
      <w:pPr>
        <w:spacing w:before="120" w:after="0" w:line="240" w:lineRule="auto"/>
        <w:jc w:val="center"/>
        <w:rPr>
          <w:rFonts w:ascii="Garamond" w:hAnsi="Garamond"/>
          <w:b/>
        </w:rPr>
      </w:pPr>
      <w:r w:rsidRPr="00FD4172">
        <w:rPr>
          <w:rFonts w:ascii="Garamond" w:hAnsi="Garamond"/>
          <w:b/>
        </w:rPr>
        <w:lastRenderedPageBreak/>
        <w:t>I QUADRIMESTRE</w:t>
      </w:r>
    </w:p>
    <w:tbl>
      <w:tblPr>
        <w:tblW w:w="9475" w:type="dxa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461"/>
        <w:gridCol w:w="470"/>
        <w:gridCol w:w="471"/>
        <w:gridCol w:w="471"/>
        <w:gridCol w:w="471"/>
        <w:gridCol w:w="471"/>
        <w:gridCol w:w="474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08"/>
      </w:tblGrid>
      <w:tr w:rsidR="002E5CD0" w:rsidRPr="00FD4172" w:rsidTr="0099530E">
        <w:trPr>
          <w:trHeight w:val="20"/>
        </w:trPr>
        <w:tc>
          <w:tcPr>
            <w:tcW w:w="968" w:type="dxa"/>
            <w:vMerge w:val="restart"/>
            <w:tcBorders>
              <w:top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UDA</w:t>
            </w:r>
          </w:p>
        </w:tc>
        <w:tc>
          <w:tcPr>
            <w:tcW w:w="8507" w:type="dxa"/>
            <w:gridSpan w:val="18"/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60" w:after="6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Settimane</w:t>
            </w:r>
          </w:p>
        </w:tc>
      </w:tr>
      <w:tr w:rsidR="002E5CD0" w:rsidRPr="00FD4172" w:rsidTr="0099530E">
        <w:trPr>
          <w:trHeight w:val="20"/>
        </w:trPr>
        <w:tc>
          <w:tcPr>
            <w:tcW w:w="968" w:type="dxa"/>
            <w:vMerge/>
            <w:shd w:val="clear" w:color="auto" w:fill="BDD7EE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46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  <w:tc>
          <w:tcPr>
            <w:tcW w:w="470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IV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III</w:t>
            </w:r>
          </w:p>
        </w:tc>
        <w:tc>
          <w:tcPr>
            <w:tcW w:w="474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IV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V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IV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  <w:tc>
          <w:tcPr>
            <w:tcW w:w="47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III</w:t>
            </w:r>
          </w:p>
        </w:tc>
        <w:tc>
          <w:tcPr>
            <w:tcW w:w="508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IV</w:t>
            </w:r>
          </w:p>
        </w:tc>
      </w:tr>
      <w:tr w:rsidR="002E5CD0" w:rsidRPr="00FD4172" w:rsidTr="0099530E">
        <w:trPr>
          <w:trHeight w:val="20"/>
        </w:trPr>
        <w:tc>
          <w:tcPr>
            <w:tcW w:w="968" w:type="dxa"/>
            <w:vMerge/>
            <w:tcBorders>
              <w:top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SETTEMBRE</w:t>
            </w:r>
          </w:p>
        </w:tc>
        <w:tc>
          <w:tcPr>
            <w:tcW w:w="2358" w:type="dxa"/>
            <w:gridSpan w:val="5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OTTOBRE</w:t>
            </w:r>
          </w:p>
        </w:tc>
        <w:tc>
          <w:tcPr>
            <w:tcW w:w="1884" w:type="dxa"/>
            <w:gridSpan w:val="4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NOVEMBRE</w:t>
            </w:r>
          </w:p>
        </w:tc>
        <w:tc>
          <w:tcPr>
            <w:tcW w:w="1413" w:type="dxa"/>
            <w:gridSpan w:val="3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DICEMBRE</w:t>
            </w:r>
          </w:p>
        </w:tc>
        <w:tc>
          <w:tcPr>
            <w:tcW w:w="1450" w:type="dxa"/>
            <w:gridSpan w:val="3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GENNAIO</w:t>
            </w:r>
          </w:p>
        </w:tc>
      </w:tr>
      <w:tr w:rsidR="002E5CD0" w:rsidRPr="00FD4172" w:rsidTr="0099530E">
        <w:trPr>
          <w:trHeight w:val="20"/>
        </w:trPr>
        <w:tc>
          <w:tcPr>
            <w:tcW w:w="968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UDA 0</w:t>
            </w:r>
          </w:p>
          <w:p w:rsidR="002E5CD0" w:rsidRPr="00FD4172" w:rsidRDefault="002E5CD0" w:rsidP="0099530E">
            <w:pPr>
              <w:spacing w:before="60"/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46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20"/>
        </w:trPr>
        <w:tc>
          <w:tcPr>
            <w:tcW w:w="968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UDA 1</w:t>
            </w:r>
          </w:p>
          <w:p w:rsidR="002E5CD0" w:rsidRPr="00FD4172" w:rsidRDefault="002E5CD0" w:rsidP="0099530E">
            <w:pPr>
              <w:spacing w:before="60"/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46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20"/>
        </w:trPr>
        <w:tc>
          <w:tcPr>
            <w:tcW w:w="968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UDA 2</w:t>
            </w:r>
          </w:p>
          <w:p w:rsidR="002E5CD0" w:rsidRPr="00FD4172" w:rsidRDefault="002E5CD0" w:rsidP="0099530E">
            <w:pPr>
              <w:spacing w:before="60"/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46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E5CD0" w:rsidRPr="00FD4172" w:rsidRDefault="002E5CD0" w:rsidP="002E5CD0">
      <w:pPr>
        <w:spacing w:before="240" w:after="0"/>
        <w:jc w:val="center"/>
        <w:rPr>
          <w:rFonts w:ascii="Garamond" w:hAnsi="Garamond"/>
          <w:b/>
        </w:rPr>
      </w:pPr>
      <w:r w:rsidRPr="00FD4172">
        <w:rPr>
          <w:rFonts w:ascii="Garamond" w:hAnsi="Garamond"/>
          <w:b/>
        </w:rPr>
        <w:t>II QUADRIMESTRE</w:t>
      </w:r>
    </w:p>
    <w:tbl>
      <w:tblPr>
        <w:tblW w:w="9521" w:type="dxa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448"/>
        <w:gridCol w:w="449"/>
        <w:gridCol w:w="455"/>
        <w:gridCol w:w="456"/>
        <w:gridCol w:w="456"/>
        <w:gridCol w:w="456"/>
        <w:gridCol w:w="456"/>
        <w:gridCol w:w="45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92"/>
      </w:tblGrid>
      <w:tr w:rsidR="002E5CD0" w:rsidRPr="00FD4172" w:rsidTr="0099530E">
        <w:trPr>
          <w:trHeight w:val="20"/>
        </w:trPr>
        <w:tc>
          <w:tcPr>
            <w:tcW w:w="934" w:type="dxa"/>
            <w:vMerge w:val="restart"/>
            <w:tcBorders>
              <w:top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UDA</w:t>
            </w:r>
          </w:p>
        </w:tc>
        <w:tc>
          <w:tcPr>
            <w:tcW w:w="8587" w:type="dxa"/>
            <w:gridSpan w:val="19"/>
            <w:shd w:val="clear" w:color="auto" w:fill="BDD7EE"/>
          </w:tcPr>
          <w:p w:rsidR="002E5CD0" w:rsidRPr="00FD4172" w:rsidRDefault="002E5CD0" w:rsidP="0099530E">
            <w:pPr>
              <w:spacing w:before="60" w:after="60"/>
              <w:jc w:val="center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Settimane</w:t>
            </w:r>
          </w:p>
        </w:tc>
      </w:tr>
      <w:tr w:rsidR="002E5CD0" w:rsidRPr="00FD4172" w:rsidTr="0099530E">
        <w:trPr>
          <w:trHeight w:val="20"/>
        </w:trPr>
        <w:tc>
          <w:tcPr>
            <w:tcW w:w="934" w:type="dxa"/>
            <w:vMerge/>
            <w:shd w:val="clear" w:color="auto" w:fill="BDD7EE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DD7EE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III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III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IV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</w:t>
            </w:r>
          </w:p>
        </w:tc>
        <w:tc>
          <w:tcPr>
            <w:tcW w:w="392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II</w:t>
            </w:r>
          </w:p>
        </w:tc>
      </w:tr>
      <w:tr w:rsidR="002E5CD0" w:rsidRPr="00FD4172" w:rsidTr="0099530E">
        <w:trPr>
          <w:trHeight w:val="209"/>
        </w:trPr>
        <w:tc>
          <w:tcPr>
            <w:tcW w:w="934" w:type="dxa"/>
            <w:vMerge/>
            <w:tcBorders>
              <w:top w:val="single" w:sz="8" w:space="0" w:color="4472C4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FEBBRAIO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MARZO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APRILE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ind w:left="14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D4172">
              <w:rPr>
                <w:rFonts w:ascii="Garamond" w:hAnsi="Garamond"/>
                <w:b/>
                <w:sz w:val="20"/>
                <w:szCs w:val="20"/>
              </w:rPr>
              <w:t>MAGGIO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ind w:left="-86" w:right="-1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FD4172">
              <w:rPr>
                <w:rFonts w:ascii="Garamond" w:hAnsi="Garamond"/>
                <w:b/>
                <w:sz w:val="18"/>
                <w:szCs w:val="18"/>
              </w:rPr>
              <w:t>GIUGNO</w:t>
            </w:r>
          </w:p>
        </w:tc>
      </w:tr>
      <w:tr w:rsidR="002E5CD0" w:rsidRPr="00FD4172" w:rsidTr="0099530E">
        <w:trPr>
          <w:trHeight w:val="20"/>
        </w:trPr>
        <w:tc>
          <w:tcPr>
            <w:tcW w:w="934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UDA 3</w:t>
            </w:r>
          </w:p>
          <w:p w:rsidR="002E5CD0" w:rsidRPr="00FD4172" w:rsidRDefault="002E5CD0" w:rsidP="0099530E">
            <w:pPr>
              <w:spacing w:before="60"/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448" w:type="dxa"/>
            <w:tcBorders>
              <w:top w:val="single" w:sz="4" w:space="0" w:color="000000"/>
            </w:tcBorders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20"/>
        </w:trPr>
        <w:tc>
          <w:tcPr>
            <w:tcW w:w="934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UDA 4</w:t>
            </w:r>
          </w:p>
          <w:p w:rsidR="002E5CD0" w:rsidRPr="00FD4172" w:rsidRDefault="002E5CD0" w:rsidP="0099530E">
            <w:pPr>
              <w:spacing w:before="60"/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448" w:type="dxa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20"/>
        </w:trPr>
        <w:tc>
          <w:tcPr>
            <w:tcW w:w="934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UDA 5</w:t>
            </w:r>
          </w:p>
          <w:p w:rsidR="002E5CD0" w:rsidRPr="00FD4172" w:rsidRDefault="002E5CD0" w:rsidP="0099530E">
            <w:pPr>
              <w:spacing w:before="60"/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448" w:type="dxa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E5CD0" w:rsidRPr="00FD4172" w:rsidRDefault="002E5CD0" w:rsidP="00073FFA">
      <w:pPr>
        <w:pStyle w:val="Titolo1"/>
        <w:numPr>
          <w:ilvl w:val="0"/>
          <w:numId w:val="36"/>
        </w:numPr>
        <w:shd w:val="clear" w:color="auto" w:fill="BDD6EE" w:themeFill="accent1" w:themeFillTint="66"/>
        <w:spacing w:before="360" w:after="120" w:line="259" w:lineRule="auto"/>
        <w:ind w:left="284" w:right="-1" w:hanging="284"/>
        <w:rPr>
          <w:color w:val="000000"/>
        </w:rPr>
      </w:pPr>
      <w:r w:rsidRPr="00FD4172">
        <w:rPr>
          <w:color w:val="000000"/>
        </w:rPr>
        <w:t>PIANO DI SVILUPPO DELLA DISCIPLINA *</w:t>
      </w:r>
    </w:p>
    <w:p w:rsidR="002E5CD0" w:rsidRPr="00FD4172" w:rsidRDefault="002E5CD0" w:rsidP="002E5CD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Garamond" w:hAnsi="Garamond"/>
          <w:i/>
          <w:color w:val="000000"/>
        </w:rPr>
      </w:pPr>
      <w:r w:rsidRPr="00FD4172">
        <w:rPr>
          <w:rFonts w:ascii="Garamond" w:hAnsi="Garamond"/>
          <w:i/>
        </w:rPr>
        <w:t xml:space="preserve">Elencare tutte le U.D.A. che si intendono svolgere nell’anno scolastico e inserire sia l’UDA di Educazione civica (se prevista), sia </w:t>
      </w:r>
      <w:r w:rsidRPr="00FD4172">
        <w:rPr>
          <w:rFonts w:ascii="Garamond" w:hAnsi="Garamond"/>
          <w:i/>
          <w:color w:val="000000"/>
        </w:rPr>
        <w:t xml:space="preserve">l’UDA interdisciplinare redatta in concertazione con le componenti del </w:t>
      </w:r>
      <w:proofErr w:type="spellStart"/>
      <w:r w:rsidRPr="00FD4172">
        <w:rPr>
          <w:rFonts w:ascii="Garamond" w:hAnsi="Garamond"/>
          <w:i/>
          <w:color w:val="000000"/>
        </w:rPr>
        <w:t>C.d.C</w:t>
      </w:r>
      <w:proofErr w:type="spellEnd"/>
      <w:r w:rsidRPr="00FD4172">
        <w:rPr>
          <w:rFonts w:ascii="Garamond" w:hAnsi="Garamond"/>
          <w:i/>
          <w:color w:val="000000"/>
        </w:rPr>
        <w:t xml:space="preserve">. </w:t>
      </w:r>
    </w:p>
    <w:p w:rsidR="002E5CD0" w:rsidRPr="00FD4172" w:rsidRDefault="002E5CD0" w:rsidP="002E5CD0">
      <w:pPr>
        <w:spacing w:before="60" w:after="0"/>
        <w:ind w:right="253"/>
        <w:rPr>
          <w:rFonts w:ascii="Garamond" w:hAnsi="Garamond"/>
          <w:i/>
        </w:rPr>
      </w:pPr>
      <w:r w:rsidRPr="00FD4172">
        <w:rPr>
          <w:rFonts w:ascii="Garamond" w:hAnsi="Garamond"/>
          <w:i/>
        </w:rPr>
        <w:t>Nella colonna “Competenze di riferimento” inserire solo le sigle per una più agevole lettura della tabella, come nell’esempio riportato.</w:t>
      </w:r>
    </w:p>
    <w:p w:rsidR="002E5CD0" w:rsidRPr="00FD4172" w:rsidRDefault="002E5CD0" w:rsidP="002E5CD0">
      <w:pPr>
        <w:spacing w:after="0"/>
        <w:ind w:right="253"/>
        <w:rPr>
          <w:rFonts w:ascii="Garamond" w:hAnsi="Garamond"/>
          <w:i/>
        </w:rPr>
      </w:pPr>
      <w:r w:rsidRPr="00FD4172">
        <w:rPr>
          <w:rFonts w:ascii="Garamond" w:hAnsi="Garamond"/>
          <w:i/>
        </w:rPr>
        <w:t>C4 = Competenza europea n. 4</w:t>
      </w:r>
    </w:p>
    <w:p w:rsidR="002E5CD0" w:rsidRPr="00FD4172" w:rsidRDefault="002E5CD0" w:rsidP="002E5CD0">
      <w:pPr>
        <w:spacing w:after="0"/>
        <w:ind w:right="253"/>
        <w:rPr>
          <w:rFonts w:ascii="Garamond" w:hAnsi="Garamond"/>
          <w:i/>
        </w:rPr>
      </w:pPr>
      <w:r w:rsidRPr="00FD4172">
        <w:rPr>
          <w:rFonts w:ascii="Garamond" w:hAnsi="Garamond"/>
          <w:i/>
        </w:rPr>
        <w:t>1^C AG = 1^ Competenza Area Generale</w:t>
      </w:r>
    </w:p>
    <w:p w:rsidR="002E5CD0" w:rsidRPr="00FD4172" w:rsidRDefault="002E5CD0" w:rsidP="002E5CD0">
      <w:pPr>
        <w:spacing w:after="60"/>
        <w:ind w:right="253"/>
        <w:rPr>
          <w:rFonts w:ascii="Garamond" w:hAnsi="Garamond"/>
          <w:i/>
        </w:rPr>
      </w:pPr>
      <w:r w:rsidRPr="00FD4172">
        <w:rPr>
          <w:rFonts w:ascii="Garamond" w:hAnsi="Garamond"/>
          <w:i/>
        </w:rPr>
        <w:t>2^C PI = 2^ Competenza Profilo di Indirizzo</w:t>
      </w:r>
    </w:p>
    <w:tbl>
      <w:tblPr>
        <w:tblW w:w="9498" w:type="dxa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765"/>
        <w:gridCol w:w="2268"/>
        <w:gridCol w:w="2767"/>
      </w:tblGrid>
      <w:tr w:rsidR="002E5CD0" w:rsidRPr="00FD4172" w:rsidTr="00BF5B3B">
        <w:trPr>
          <w:trHeight w:val="510"/>
        </w:trPr>
        <w:tc>
          <w:tcPr>
            <w:tcW w:w="1698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6EE" w:themeFill="accent1" w:themeFillTint="66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UDA</w:t>
            </w:r>
          </w:p>
        </w:tc>
        <w:tc>
          <w:tcPr>
            <w:tcW w:w="2765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6EE" w:themeFill="accent1" w:themeFillTint="66"/>
            <w:vAlign w:val="center"/>
          </w:tcPr>
          <w:p w:rsidR="002E5CD0" w:rsidRPr="00FD4172" w:rsidRDefault="002E5CD0" w:rsidP="0099530E">
            <w:pPr>
              <w:spacing w:before="120" w:after="0"/>
              <w:jc w:val="center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COMPETENZE</w:t>
            </w:r>
          </w:p>
          <w:p w:rsidR="002E5CD0" w:rsidRPr="00FD4172" w:rsidRDefault="002E5CD0" w:rsidP="0099530E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DI RIFERIMENTO</w:t>
            </w:r>
          </w:p>
        </w:tc>
        <w:tc>
          <w:tcPr>
            <w:tcW w:w="2268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6EE" w:themeFill="accent1" w:themeFillTint="66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ABILITÀ</w:t>
            </w:r>
          </w:p>
        </w:tc>
        <w:tc>
          <w:tcPr>
            <w:tcW w:w="2767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BDD6EE" w:themeFill="accent1" w:themeFillTint="66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FD4172">
              <w:rPr>
                <w:rFonts w:ascii="Garamond" w:hAnsi="Garamond"/>
                <w:b/>
                <w:color w:val="000000"/>
              </w:rPr>
              <w:t>CONOSCENZE</w:t>
            </w:r>
          </w:p>
        </w:tc>
      </w:tr>
      <w:tr w:rsidR="002E5CD0" w:rsidRPr="00FD4172" w:rsidTr="0099530E">
        <w:trPr>
          <w:trHeight w:val="371"/>
        </w:trPr>
        <w:tc>
          <w:tcPr>
            <w:tcW w:w="1698" w:type="dxa"/>
            <w:vAlign w:val="center"/>
          </w:tcPr>
          <w:p w:rsidR="002E5CD0" w:rsidRPr="00FD4172" w:rsidRDefault="002E5CD0" w:rsidP="0099530E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bookmarkStart w:id="1" w:name="_heading=h.1fob9te" w:colFirst="0" w:colLast="0"/>
            <w:bookmarkEnd w:id="1"/>
            <w:r w:rsidRPr="00FD4172">
              <w:rPr>
                <w:rFonts w:ascii="Garamond" w:hAnsi="Garamond"/>
                <w:sz w:val="20"/>
                <w:szCs w:val="20"/>
              </w:rPr>
              <w:t>N.</w:t>
            </w:r>
          </w:p>
        </w:tc>
        <w:tc>
          <w:tcPr>
            <w:tcW w:w="2765" w:type="dxa"/>
            <w:vMerge w:val="restart"/>
            <w:vAlign w:val="center"/>
          </w:tcPr>
          <w:p w:rsidR="002E5CD0" w:rsidRPr="00FD4172" w:rsidRDefault="002E5CD0" w:rsidP="0099530E">
            <w:pPr>
              <w:spacing w:before="120" w:after="0" w:line="240" w:lineRule="auto"/>
              <w:rPr>
                <w:rFonts w:ascii="Garamond" w:hAnsi="Garamond"/>
                <w:color w:val="8496B0" w:themeColor="text2" w:themeTint="99"/>
              </w:rPr>
            </w:pPr>
            <w:r w:rsidRPr="00FD4172">
              <w:rPr>
                <w:rFonts w:ascii="Garamond" w:hAnsi="Garamond"/>
                <w:color w:val="8496B0" w:themeColor="text2" w:themeTint="99"/>
              </w:rPr>
              <w:t>Esempio</w:t>
            </w:r>
          </w:p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 xml:space="preserve">C4 </w:t>
            </w:r>
          </w:p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1^C AG</w:t>
            </w:r>
          </w:p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</w:rPr>
            </w:pPr>
            <w:bookmarkStart w:id="2" w:name="_Hlk81990326"/>
            <w:r w:rsidRPr="00FD4172">
              <w:rPr>
                <w:rFonts w:ascii="Garamond" w:hAnsi="Garamond"/>
              </w:rPr>
              <w:t>2^C PI</w:t>
            </w:r>
            <w:bookmarkEnd w:id="2"/>
          </w:p>
        </w:tc>
        <w:tc>
          <w:tcPr>
            <w:tcW w:w="2268" w:type="dxa"/>
            <w:vMerge w:val="restart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67" w:type="dxa"/>
            <w:vMerge w:val="restart"/>
            <w:vAlign w:val="center"/>
          </w:tcPr>
          <w:p w:rsidR="002E5CD0" w:rsidRPr="00FD4172" w:rsidRDefault="002E5CD0" w:rsidP="0099530E">
            <w:pPr>
              <w:spacing w:before="120" w:after="200" w:line="276" w:lineRule="auto"/>
              <w:jc w:val="center"/>
              <w:rPr>
                <w:rFonts w:ascii="Garamond" w:hAnsi="Garamond"/>
              </w:rPr>
            </w:pPr>
          </w:p>
        </w:tc>
      </w:tr>
      <w:tr w:rsidR="002E5CD0" w:rsidRPr="00FD4172" w:rsidTr="0099530E">
        <w:trPr>
          <w:trHeight w:val="370"/>
        </w:trPr>
        <w:tc>
          <w:tcPr>
            <w:tcW w:w="16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vAlign w:val="center"/>
          </w:tcPr>
          <w:p w:rsidR="002E5CD0" w:rsidRPr="00FD4172" w:rsidRDefault="002E5CD0" w:rsidP="0099530E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Titolo</w:t>
            </w:r>
          </w:p>
        </w:tc>
        <w:tc>
          <w:tcPr>
            <w:tcW w:w="2765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370"/>
        </w:trPr>
        <w:tc>
          <w:tcPr>
            <w:tcW w:w="1698" w:type="dxa"/>
            <w:vAlign w:val="center"/>
          </w:tcPr>
          <w:p w:rsidR="002E5CD0" w:rsidRPr="00FD4172" w:rsidRDefault="002E5CD0" w:rsidP="0099530E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2765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370"/>
        </w:trPr>
        <w:tc>
          <w:tcPr>
            <w:tcW w:w="16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vAlign w:val="center"/>
          </w:tcPr>
          <w:p w:rsidR="002E5CD0" w:rsidRPr="00FD4172" w:rsidRDefault="002E5CD0" w:rsidP="0099530E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Mesi</w:t>
            </w:r>
          </w:p>
        </w:tc>
        <w:tc>
          <w:tcPr>
            <w:tcW w:w="2765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BF5B3B">
        <w:trPr>
          <w:trHeight w:val="371"/>
        </w:trPr>
        <w:tc>
          <w:tcPr>
            <w:tcW w:w="1698" w:type="dxa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N.</w:t>
            </w:r>
          </w:p>
        </w:tc>
        <w:tc>
          <w:tcPr>
            <w:tcW w:w="2765" w:type="dxa"/>
            <w:vMerge w:val="restart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67" w:type="dxa"/>
            <w:vMerge w:val="restart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spacing w:before="120" w:after="200" w:line="276" w:lineRule="auto"/>
              <w:jc w:val="center"/>
              <w:rPr>
                <w:rFonts w:ascii="Garamond" w:hAnsi="Garamond"/>
              </w:rPr>
            </w:pPr>
          </w:p>
        </w:tc>
      </w:tr>
      <w:tr w:rsidR="002E5CD0" w:rsidRPr="00FD4172" w:rsidTr="00BF5B3B">
        <w:trPr>
          <w:trHeight w:val="370"/>
        </w:trPr>
        <w:tc>
          <w:tcPr>
            <w:tcW w:w="16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Titolo</w:t>
            </w:r>
          </w:p>
        </w:tc>
        <w:tc>
          <w:tcPr>
            <w:tcW w:w="2765" w:type="dxa"/>
            <w:vMerge/>
            <w:shd w:val="clear" w:color="auto" w:fill="D9E2F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D9E2F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BF5B3B">
        <w:trPr>
          <w:trHeight w:val="370"/>
        </w:trPr>
        <w:tc>
          <w:tcPr>
            <w:tcW w:w="1698" w:type="dxa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2765" w:type="dxa"/>
            <w:vMerge/>
            <w:shd w:val="clear" w:color="auto" w:fill="D9E2F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D9E2F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BF5B3B">
        <w:trPr>
          <w:trHeight w:val="370"/>
        </w:trPr>
        <w:tc>
          <w:tcPr>
            <w:tcW w:w="16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Mesi</w:t>
            </w:r>
          </w:p>
        </w:tc>
        <w:tc>
          <w:tcPr>
            <w:tcW w:w="2765" w:type="dxa"/>
            <w:vMerge/>
            <w:shd w:val="clear" w:color="auto" w:fill="D9E2F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D9E2F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371"/>
        </w:trPr>
        <w:tc>
          <w:tcPr>
            <w:tcW w:w="1698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lastRenderedPageBreak/>
              <w:t>N.</w:t>
            </w:r>
          </w:p>
        </w:tc>
        <w:tc>
          <w:tcPr>
            <w:tcW w:w="2765" w:type="dxa"/>
            <w:vMerge w:val="restart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67" w:type="dxa"/>
            <w:vMerge w:val="restart"/>
            <w:vAlign w:val="center"/>
          </w:tcPr>
          <w:p w:rsidR="002E5CD0" w:rsidRPr="00FD4172" w:rsidRDefault="002E5CD0" w:rsidP="0099530E">
            <w:pPr>
              <w:spacing w:before="120" w:after="200" w:line="276" w:lineRule="auto"/>
              <w:jc w:val="center"/>
              <w:rPr>
                <w:rFonts w:ascii="Garamond" w:hAnsi="Garamond"/>
              </w:rPr>
            </w:pPr>
          </w:p>
        </w:tc>
      </w:tr>
      <w:tr w:rsidR="002E5CD0" w:rsidRPr="00FD4172" w:rsidTr="0099530E">
        <w:trPr>
          <w:trHeight w:val="370"/>
        </w:trPr>
        <w:tc>
          <w:tcPr>
            <w:tcW w:w="16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Titolo</w:t>
            </w:r>
          </w:p>
        </w:tc>
        <w:tc>
          <w:tcPr>
            <w:tcW w:w="2765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370"/>
        </w:trPr>
        <w:tc>
          <w:tcPr>
            <w:tcW w:w="1698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2765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370"/>
        </w:trPr>
        <w:tc>
          <w:tcPr>
            <w:tcW w:w="16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Mesi</w:t>
            </w:r>
          </w:p>
        </w:tc>
        <w:tc>
          <w:tcPr>
            <w:tcW w:w="2765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BF5B3B">
        <w:trPr>
          <w:trHeight w:val="371"/>
        </w:trPr>
        <w:tc>
          <w:tcPr>
            <w:tcW w:w="1698" w:type="dxa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N.</w:t>
            </w:r>
          </w:p>
        </w:tc>
        <w:tc>
          <w:tcPr>
            <w:tcW w:w="2765" w:type="dxa"/>
            <w:vMerge w:val="restart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67" w:type="dxa"/>
            <w:vMerge w:val="restart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spacing w:before="120" w:after="200" w:line="276" w:lineRule="auto"/>
              <w:jc w:val="center"/>
              <w:rPr>
                <w:rFonts w:ascii="Garamond" w:hAnsi="Garamond"/>
              </w:rPr>
            </w:pPr>
          </w:p>
        </w:tc>
      </w:tr>
      <w:tr w:rsidR="002E5CD0" w:rsidRPr="00FD4172" w:rsidTr="00BF5B3B">
        <w:trPr>
          <w:trHeight w:val="370"/>
        </w:trPr>
        <w:tc>
          <w:tcPr>
            <w:tcW w:w="16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Titolo</w:t>
            </w:r>
          </w:p>
        </w:tc>
        <w:tc>
          <w:tcPr>
            <w:tcW w:w="2765" w:type="dxa"/>
            <w:vMerge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BF5B3B">
        <w:trPr>
          <w:trHeight w:val="370"/>
        </w:trPr>
        <w:tc>
          <w:tcPr>
            <w:tcW w:w="1698" w:type="dxa"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2765" w:type="dxa"/>
            <w:vMerge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BF5B3B">
        <w:trPr>
          <w:trHeight w:val="370"/>
        </w:trPr>
        <w:tc>
          <w:tcPr>
            <w:tcW w:w="16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Mesi</w:t>
            </w:r>
          </w:p>
        </w:tc>
        <w:tc>
          <w:tcPr>
            <w:tcW w:w="2765" w:type="dxa"/>
            <w:vMerge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DEEAF6" w:themeFill="accent1" w:themeFillTint="33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371"/>
        </w:trPr>
        <w:tc>
          <w:tcPr>
            <w:tcW w:w="1698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N.</w:t>
            </w:r>
          </w:p>
        </w:tc>
        <w:tc>
          <w:tcPr>
            <w:tcW w:w="2765" w:type="dxa"/>
            <w:vMerge w:val="restart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67" w:type="dxa"/>
            <w:vMerge w:val="restart"/>
            <w:vAlign w:val="center"/>
          </w:tcPr>
          <w:p w:rsidR="002E5CD0" w:rsidRPr="00FD4172" w:rsidRDefault="002E5CD0" w:rsidP="0099530E">
            <w:pPr>
              <w:spacing w:before="120" w:after="200" w:line="276" w:lineRule="auto"/>
              <w:jc w:val="center"/>
              <w:rPr>
                <w:rFonts w:ascii="Garamond" w:hAnsi="Garamond"/>
              </w:rPr>
            </w:pPr>
          </w:p>
        </w:tc>
      </w:tr>
      <w:tr w:rsidR="002E5CD0" w:rsidRPr="00FD4172" w:rsidTr="0099530E">
        <w:trPr>
          <w:trHeight w:val="370"/>
        </w:trPr>
        <w:tc>
          <w:tcPr>
            <w:tcW w:w="169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Titolo</w:t>
            </w:r>
          </w:p>
        </w:tc>
        <w:tc>
          <w:tcPr>
            <w:tcW w:w="2765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370"/>
        </w:trPr>
        <w:tc>
          <w:tcPr>
            <w:tcW w:w="1698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2765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E5CD0" w:rsidRPr="00FD4172" w:rsidRDefault="002E5CD0" w:rsidP="002E5C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hAnsi="Garamond"/>
          <w:color w:val="000000"/>
          <w:sz w:val="20"/>
          <w:szCs w:val="20"/>
        </w:rPr>
      </w:pPr>
    </w:p>
    <w:tbl>
      <w:tblPr>
        <w:tblStyle w:val="Grigliatabella"/>
        <w:tblW w:w="9429" w:type="dxa"/>
        <w:tblInd w:w="2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94"/>
        <w:gridCol w:w="4435"/>
      </w:tblGrid>
      <w:tr w:rsidR="002E5CD0" w:rsidRPr="00FD4172" w:rsidTr="00BF5B3B">
        <w:trPr>
          <w:trHeight w:val="543"/>
        </w:trPr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E5CD0" w:rsidRPr="00FD4172" w:rsidRDefault="002E5CD0" w:rsidP="009953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/>
                <w:b/>
                <w:bCs/>
              </w:rPr>
            </w:pPr>
            <w:r w:rsidRPr="00FD4172">
              <w:rPr>
                <w:rFonts w:ascii="Garamond" w:hAnsi="Garamond"/>
                <w:b/>
                <w:bCs/>
              </w:rPr>
              <w:t>SAPERI ESSENZIALI</w:t>
            </w:r>
          </w:p>
        </w:tc>
      </w:tr>
      <w:tr w:rsidR="002E5CD0" w:rsidRPr="00FD4172" w:rsidTr="0099530E">
        <w:trPr>
          <w:trHeight w:val="425"/>
        </w:trPr>
        <w:tc>
          <w:tcPr>
            <w:tcW w:w="4994" w:type="dxa"/>
            <w:shd w:val="clear" w:color="auto" w:fill="auto"/>
            <w:vAlign w:val="center"/>
            <w:hideMark/>
          </w:tcPr>
          <w:p w:rsidR="002E5CD0" w:rsidRPr="00FD4172" w:rsidRDefault="002E5CD0" w:rsidP="009953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LucidaSansUnicode"/>
                <w:b/>
              </w:rPr>
            </w:pPr>
            <w:r w:rsidRPr="00FD4172">
              <w:rPr>
                <w:rFonts w:ascii="Garamond" w:hAnsi="Garamond" w:cs="LucidaSansUnicode"/>
                <w:b/>
              </w:rPr>
              <w:t>ABILITÀ MINIME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:rsidR="002E5CD0" w:rsidRPr="00FD4172" w:rsidRDefault="002E5CD0" w:rsidP="009953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LucidaSansUnicode"/>
                <w:b/>
              </w:rPr>
            </w:pPr>
            <w:r w:rsidRPr="00FD4172">
              <w:rPr>
                <w:rFonts w:ascii="Garamond" w:hAnsi="Garamond" w:cs="LucidaSansUnicode"/>
                <w:b/>
              </w:rPr>
              <w:t>CONOSCENZE ESSENZIALI</w:t>
            </w:r>
          </w:p>
        </w:tc>
      </w:tr>
      <w:tr w:rsidR="002E5CD0" w:rsidRPr="00FD4172" w:rsidTr="0099530E">
        <w:trPr>
          <w:trHeight w:val="794"/>
        </w:trPr>
        <w:tc>
          <w:tcPr>
            <w:tcW w:w="49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E5CD0" w:rsidRPr="00FD4172" w:rsidRDefault="002E5CD0" w:rsidP="002E5CD0">
            <w:pPr>
              <w:pStyle w:val="Paragrafoelenco"/>
              <w:numPr>
                <w:ilvl w:val="0"/>
                <w:numId w:val="38"/>
              </w:numPr>
              <w:spacing w:after="60" w:line="276" w:lineRule="auto"/>
              <w:ind w:left="361" w:hanging="191"/>
              <w:contextualSpacing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E5CD0" w:rsidRPr="00FD4172" w:rsidRDefault="002E5CD0" w:rsidP="002E5CD0">
            <w:pPr>
              <w:pStyle w:val="Paragrafoelenco"/>
              <w:numPr>
                <w:ilvl w:val="0"/>
                <w:numId w:val="37"/>
              </w:numPr>
              <w:spacing w:after="60" w:line="276" w:lineRule="auto"/>
              <w:ind w:left="454" w:hanging="284"/>
              <w:contextualSpacing w:val="0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2E5CD0" w:rsidRPr="00FD4172" w:rsidRDefault="002E5CD0" w:rsidP="00073FFA">
      <w:pPr>
        <w:pStyle w:val="Titolo1"/>
        <w:numPr>
          <w:ilvl w:val="0"/>
          <w:numId w:val="36"/>
        </w:numPr>
        <w:shd w:val="clear" w:color="auto" w:fill="BDD6EE" w:themeFill="accent1" w:themeFillTint="66"/>
        <w:spacing w:before="360" w:after="120" w:line="259" w:lineRule="auto"/>
        <w:ind w:left="284" w:right="-1" w:hanging="284"/>
        <w:rPr>
          <w:color w:val="000000"/>
        </w:rPr>
      </w:pPr>
      <w:r w:rsidRPr="00FD4172">
        <w:rPr>
          <w:color w:val="000000"/>
        </w:rPr>
        <w:t>ATTIVITÀ INTEGRATIVE PREVISTE DA SVOLGERE CON GLI STUDENTI</w:t>
      </w:r>
    </w:p>
    <w:p w:rsidR="002E5CD0" w:rsidRPr="00FD4172" w:rsidRDefault="002E5CD0" w:rsidP="002E5CD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0" w:line="240" w:lineRule="auto"/>
        <w:ind w:left="284" w:firstLine="0"/>
        <w:jc w:val="both"/>
        <w:rPr>
          <w:rFonts w:ascii="Garamond" w:hAnsi="Garamond"/>
          <w:b/>
          <w:color w:val="000000"/>
        </w:rPr>
      </w:pPr>
      <w:r w:rsidRPr="00FD4172">
        <w:rPr>
          <w:rFonts w:ascii="Garamond" w:hAnsi="Garamond"/>
          <w:color w:val="000000"/>
        </w:rPr>
        <w:t>Attività formativa extra-curriculare: ___________</w:t>
      </w:r>
    </w:p>
    <w:p w:rsidR="002E5CD0" w:rsidRPr="00FD4172" w:rsidRDefault="002E5CD0" w:rsidP="002E5CD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395" w:hanging="283"/>
        <w:jc w:val="both"/>
        <w:rPr>
          <w:rFonts w:ascii="Garamond" w:hAnsi="Garamond"/>
          <w:b/>
          <w:color w:val="000000"/>
        </w:rPr>
      </w:pPr>
      <w:r w:rsidRPr="00FD4172">
        <w:rPr>
          <w:rFonts w:ascii="Garamond" w:hAnsi="Garamond"/>
          <w:color w:val="000000"/>
        </w:rPr>
        <w:t>Le eventuali proposte relative alle visite guidate e ai viaggi di istruzione concordate col Consiglio di Classe ed esplicitate nella programmazione di classe: ___________</w:t>
      </w:r>
    </w:p>
    <w:p w:rsidR="002E5CD0" w:rsidRPr="00FD4172" w:rsidRDefault="002E5CD0" w:rsidP="00073FFA">
      <w:pPr>
        <w:pStyle w:val="Titolo1"/>
        <w:numPr>
          <w:ilvl w:val="0"/>
          <w:numId w:val="36"/>
        </w:numPr>
        <w:shd w:val="clear" w:color="auto" w:fill="BDD6EE" w:themeFill="accent1" w:themeFillTint="66"/>
        <w:spacing w:line="259" w:lineRule="auto"/>
        <w:ind w:left="284" w:right="-1" w:hanging="284"/>
        <w:rPr>
          <w:color w:val="000000"/>
        </w:rPr>
      </w:pPr>
      <w:r w:rsidRPr="00FD4172">
        <w:rPr>
          <w:color w:val="000000"/>
        </w:rPr>
        <w:t xml:space="preserve"> METODI E STRATEGIE DI INSEGNAMENTO</w:t>
      </w:r>
    </w:p>
    <w:tbl>
      <w:tblPr>
        <w:tblStyle w:val="Elencochiaro-Colore11"/>
        <w:tblW w:w="9430" w:type="dxa"/>
        <w:tblInd w:w="111" w:type="dxa"/>
        <w:tblLook w:val="01E0" w:firstRow="1" w:lastRow="1" w:firstColumn="1" w:lastColumn="1" w:noHBand="0" w:noVBand="0"/>
      </w:tblPr>
      <w:tblGrid>
        <w:gridCol w:w="510"/>
        <w:gridCol w:w="579"/>
        <w:gridCol w:w="560"/>
        <w:gridCol w:w="560"/>
        <w:gridCol w:w="646"/>
        <w:gridCol w:w="560"/>
        <w:gridCol w:w="560"/>
        <w:gridCol w:w="560"/>
        <w:gridCol w:w="520"/>
        <w:gridCol w:w="520"/>
        <w:gridCol w:w="520"/>
        <w:gridCol w:w="520"/>
        <w:gridCol w:w="520"/>
        <w:gridCol w:w="648"/>
        <w:gridCol w:w="520"/>
        <w:gridCol w:w="560"/>
        <w:gridCol w:w="567"/>
      </w:tblGrid>
      <w:tr w:rsidR="002E5CD0" w:rsidRPr="00FD4172" w:rsidTr="00995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Cs w:val="0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Dibattito in classe virtuale/in presenza</w:t>
            </w:r>
          </w:p>
        </w:tc>
        <w:tc>
          <w:tcPr>
            <w:tcW w:w="56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Esercitazioni individuali in classe virtuale o in presenza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Esercitazioni a coppia in classe virtuale/in presenza</w:t>
            </w:r>
          </w:p>
        </w:tc>
        <w:tc>
          <w:tcPr>
            <w:tcW w:w="646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Esercitazioni per piccoli gruppi in classe virtuale/in presenza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6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2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2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proofErr w:type="spellStart"/>
            <w:r w:rsidRPr="00FD4172">
              <w:rPr>
                <w:rFonts w:ascii="Garamond" w:hAnsi="Garamond" w:cstheme="minorHAnsi"/>
                <w:b w:val="0"/>
                <w:i/>
                <w:color w:val="auto"/>
                <w:sz w:val="20"/>
              </w:rPr>
              <w:t>Problem</w:t>
            </w:r>
            <w:proofErr w:type="spellEnd"/>
            <w:r w:rsidRPr="00FD4172">
              <w:rPr>
                <w:rFonts w:ascii="Garamond" w:hAnsi="Garamond" w:cstheme="minorHAnsi"/>
                <w:b w:val="0"/>
                <w:i/>
                <w:color w:val="auto"/>
                <w:sz w:val="20"/>
              </w:rPr>
              <w:t>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2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D4172">
              <w:rPr>
                <w:rFonts w:ascii="Garamond" w:hAnsi="Garamond"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2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 w:val="0"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DEEAF6" w:themeFill="accent1" w:themeFillTint="33"/>
            <w:textDirection w:val="btLr"/>
            <w:vAlign w:val="center"/>
          </w:tcPr>
          <w:p w:rsidR="002E5CD0" w:rsidRPr="00FD4172" w:rsidRDefault="002E5CD0" w:rsidP="0099530E">
            <w:pPr>
              <w:spacing w:after="0" w:line="180" w:lineRule="exact"/>
              <w:ind w:left="113" w:right="113"/>
              <w:rPr>
                <w:rFonts w:ascii="Garamond" w:hAnsi="Garamond" w:cstheme="minorHAnsi"/>
                <w:b w:val="0"/>
                <w:color w:val="auto"/>
                <w:sz w:val="20"/>
              </w:rPr>
            </w:pPr>
            <w:r w:rsidRPr="00FD4172">
              <w:rPr>
                <w:rFonts w:ascii="Garamond" w:hAnsi="Garamond" w:cstheme="minorHAnsi"/>
                <w:b w:val="0"/>
                <w:color w:val="auto"/>
                <w:sz w:val="20"/>
              </w:rPr>
              <w:t>Altro</w:t>
            </w:r>
          </w:p>
        </w:tc>
      </w:tr>
      <w:tr w:rsidR="002E5CD0" w:rsidRPr="00FD4172" w:rsidTr="009953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tcW w:w="560" w:type="dxa"/>
            <w:vAlign w:val="center"/>
          </w:tcPr>
          <w:p w:rsidR="002E5CD0" w:rsidRPr="00FD4172" w:rsidRDefault="002E5CD0" w:rsidP="009953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tcW w:w="646" w:type="dxa"/>
            <w:vAlign w:val="center"/>
          </w:tcPr>
          <w:p w:rsidR="002E5CD0" w:rsidRPr="00FD4172" w:rsidRDefault="002E5CD0" w:rsidP="009953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tcW w:w="560" w:type="dxa"/>
            <w:vAlign w:val="center"/>
          </w:tcPr>
          <w:p w:rsidR="002E5CD0" w:rsidRPr="00FD4172" w:rsidRDefault="002E5CD0" w:rsidP="009953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tcW w:w="520" w:type="dxa"/>
            <w:vAlign w:val="center"/>
          </w:tcPr>
          <w:p w:rsidR="002E5CD0" w:rsidRPr="00FD4172" w:rsidRDefault="002E5CD0" w:rsidP="009953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tcW w:w="520" w:type="dxa"/>
            <w:vAlign w:val="center"/>
          </w:tcPr>
          <w:p w:rsidR="002E5CD0" w:rsidRPr="00FD4172" w:rsidRDefault="002E5CD0" w:rsidP="009953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tcW w:w="520" w:type="dxa"/>
            <w:vAlign w:val="center"/>
          </w:tcPr>
          <w:p w:rsidR="002E5CD0" w:rsidRPr="00FD4172" w:rsidRDefault="002E5CD0" w:rsidP="009953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tcW w:w="520" w:type="dxa"/>
            <w:vAlign w:val="center"/>
          </w:tcPr>
          <w:p w:rsidR="002E5CD0" w:rsidRPr="00FD4172" w:rsidRDefault="002E5CD0" w:rsidP="009953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E5CD0" w:rsidRPr="00FD4172" w:rsidRDefault="002E5CD0" w:rsidP="0099530E">
            <w:pPr>
              <w:rPr>
                <w:rFonts w:ascii="Garamond" w:hAnsi="Garamond" w:cstheme="minorHAnsi"/>
                <w:b w:val="0"/>
                <w:i/>
              </w:rPr>
            </w:pPr>
          </w:p>
        </w:tc>
      </w:tr>
    </w:tbl>
    <w:p w:rsidR="002E5CD0" w:rsidRPr="00FD4172" w:rsidRDefault="002E5CD0" w:rsidP="002E5CD0">
      <w:pPr>
        <w:spacing w:before="120" w:after="0"/>
        <w:ind w:left="851" w:hanging="284"/>
        <w:rPr>
          <w:rFonts w:ascii="Garamond" w:hAnsi="Garamond"/>
          <w:b/>
        </w:rPr>
      </w:pPr>
      <w:r w:rsidRPr="00FD4172">
        <w:rPr>
          <w:rFonts w:ascii="Garamond" w:hAnsi="Garamond"/>
          <w:b/>
        </w:rPr>
        <w:t>CRITERI METODOLOGICI</w:t>
      </w:r>
    </w:p>
    <w:p w:rsidR="002E5CD0" w:rsidRPr="00FD4172" w:rsidRDefault="002E5CD0" w:rsidP="002E5CD0">
      <w:pPr>
        <w:numPr>
          <w:ilvl w:val="0"/>
          <w:numId w:val="33"/>
        </w:numPr>
        <w:spacing w:after="0" w:line="240" w:lineRule="auto"/>
        <w:ind w:left="567" w:right="253" w:hanging="283"/>
        <w:rPr>
          <w:rFonts w:ascii="Garamond" w:hAnsi="Garamond"/>
        </w:rPr>
      </w:pPr>
      <w:r w:rsidRPr="00FD4172">
        <w:rPr>
          <w:rFonts w:ascii="Garamond" w:hAnsi="Garamond"/>
        </w:rPr>
        <w:t xml:space="preserve">Impostazione metodologica basata sul </w:t>
      </w:r>
      <w:r w:rsidRPr="00FD4172">
        <w:rPr>
          <w:rFonts w:ascii="Garamond" w:hAnsi="Garamond"/>
          <w:i/>
        </w:rPr>
        <w:t>coinvolgimento attivo degli studenti</w:t>
      </w:r>
      <w:r w:rsidRPr="00FD4172">
        <w:rPr>
          <w:rFonts w:ascii="Garamond" w:hAnsi="Garamond"/>
        </w:rPr>
        <w:t xml:space="preserve"> per accrescere l’interesse, la partecipazione costruttiva e quindi l’assimilazione con minor sforzo dei vari argomenti.</w:t>
      </w:r>
    </w:p>
    <w:p w:rsidR="002E5CD0" w:rsidRPr="00FD4172" w:rsidRDefault="002E5CD0" w:rsidP="002E5CD0">
      <w:pPr>
        <w:numPr>
          <w:ilvl w:val="0"/>
          <w:numId w:val="33"/>
        </w:numPr>
        <w:spacing w:after="0" w:line="240" w:lineRule="auto"/>
        <w:ind w:left="567" w:right="253" w:hanging="283"/>
        <w:rPr>
          <w:rFonts w:ascii="Garamond" w:eastAsia="Arial Narrow" w:hAnsi="Garamond" w:cs="Arial Narrow"/>
          <w:sz w:val="20"/>
          <w:szCs w:val="20"/>
        </w:rPr>
      </w:pPr>
      <w:r w:rsidRPr="00FD4172">
        <w:rPr>
          <w:rFonts w:ascii="Garamond" w:hAnsi="Garamond"/>
        </w:rPr>
        <w:t xml:space="preserve">Impostazione didattica che renda possibile </w:t>
      </w:r>
      <w:r w:rsidRPr="00FD4172">
        <w:rPr>
          <w:rFonts w:ascii="Garamond" w:hAnsi="Garamond"/>
          <w:i/>
        </w:rPr>
        <w:t>agganci e collegamenti interdisciplinari o, più in generale, al mondo reale.</w:t>
      </w:r>
    </w:p>
    <w:p w:rsidR="002E5CD0" w:rsidRPr="00FD4172" w:rsidRDefault="002E5CD0" w:rsidP="003955ED">
      <w:pPr>
        <w:pStyle w:val="Titolo1"/>
        <w:numPr>
          <w:ilvl w:val="0"/>
          <w:numId w:val="36"/>
        </w:numPr>
        <w:shd w:val="clear" w:color="auto" w:fill="BDD6EE" w:themeFill="accent1" w:themeFillTint="66"/>
        <w:spacing w:line="259" w:lineRule="auto"/>
        <w:ind w:left="357" w:right="-1" w:hanging="357"/>
        <w:rPr>
          <w:color w:val="000000"/>
        </w:rPr>
      </w:pPr>
      <w:r w:rsidRPr="00FD4172">
        <w:rPr>
          <w:color w:val="000000"/>
        </w:rPr>
        <w:lastRenderedPageBreak/>
        <w:t>DIDATTICA LABORATORIALE</w:t>
      </w:r>
    </w:p>
    <w:tbl>
      <w:tblPr>
        <w:tblW w:w="9501" w:type="dxa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1"/>
      </w:tblGrid>
      <w:tr w:rsidR="002E5CD0" w:rsidRPr="00FD4172" w:rsidTr="0099530E">
        <w:tc>
          <w:tcPr>
            <w:tcW w:w="9501" w:type="dxa"/>
            <w:shd w:val="clear" w:color="auto" w:fill="auto"/>
          </w:tcPr>
          <w:p w:rsidR="002E5CD0" w:rsidRPr="00FD4172" w:rsidRDefault="002E5CD0" w:rsidP="0099530E">
            <w:pPr>
              <w:spacing w:before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  <w:i/>
                <w:color w:val="000000"/>
              </w:rPr>
              <w:t>Specificare le eventuali attività laboratoriali previste</w:t>
            </w:r>
            <w:r w:rsidRPr="00FD4172">
              <w:rPr>
                <w:rFonts w:ascii="Garamond" w:hAnsi="Garamond"/>
                <w:color w:val="000000"/>
              </w:rPr>
              <w:t xml:space="preserve">: </w:t>
            </w:r>
          </w:p>
          <w:p w:rsidR="002E5CD0" w:rsidRPr="00FD4172" w:rsidRDefault="002E5CD0" w:rsidP="0099530E">
            <w:pPr>
              <w:spacing w:before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………………………………………….</w:t>
            </w:r>
          </w:p>
          <w:p w:rsidR="002E5CD0" w:rsidRPr="00FD4172" w:rsidRDefault="002E5CD0" w:rsidP="0099530E">
            <w:pPr>
              <w:spacing w:before="120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[</w:t>
            </w:r>
            <w:r w:rsidRPr="00FD4172">
              <w:rPr>
                <w:rFonts w:ascii="Garamond" w:hAnsi="Garamond"/>
              </w:rPr>
              <w:t>...</w:t>
            </w:r>
            <w:r w:rsidRPr="00FD4172">
              <w:rPr>
                <w:rFonts w:ascii="Garamond" w:hAnsi="Garamond"/>
                <w:color w:val="000000"/>
              </w:rPr>
              <w:t>] Sviluppare abitudini mentali rivolte alla soluzione di problemi e alla valutazione di esperienze di processo;</w:t>
            </w:r>
          </w:p>
          <w:p w:rsidR="002E5CD0" w:rsidRPr="00FD4172" w:rsidRDefault="002E5CD0" w:rsidP="0099530E">
            <w:pPr>
              <w:widowControl w:val="0"/>
              <w:ind w:left="320" w:hanging="320"/>
              <w:rPr>
                <w:rFonts w:ascii="Garamond" w:eastAsia="MS Mincho" w:hAnsi="Garamond" w:cs="MS Mincho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[...] Realizzare una nuova cultura dell’apprendimento-insegnamento con potenziamento della didattica motivazionale;</w:t>
            </w:r>
          </w:p>
          <w:p w:rsidR="002E5CD0" w:rsidRPr="00FD4172" w:rsidRDefault="002E5CD0" w:rsidP="0099530E">
            <w:pPr>
              <w:spacing w:after="120"/>
              <w:ind w:left="332" w:hanging="332"/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  <w:color w:val="000000"/>
              </w:rPr>
              <w:t>[</w:t>
            </w:r>
            <w:r w:rsidRPr="00FD4172">
              <w:rPr>
                <w:rFonts w:ascii="Garamond" w:hAnsi="Garamond"/>
              </w:rPr>
              <w:t>...</w:t>
            </w:r>
            <w:r w:rsidRPr="00FD4172">
              <w:rPr>
                <w:rFonts w:ascii="Garamond" w:hAnsi="Garamond"/>
                <w:color w:val="000000"/>
              </w:rPr>
              <w:t>] Produrre un nuovo processo di apprendimento-insegnamento orientato alla valorizzazione delle capacità di autosviluppo e di autodiagnosi dello studente.</w:t>
            </w:r>
          </w:p>
        </w:tc>
      </w:tr>
    </w:tbl>
    <w:p w:rsidR="002E5CD0" w:rsidRPr="00FD4172" w:rsidRDefault="002E5CD0" w:rsidP="002E5CD0">
      <w:pPr>
        <w:pStyle w:val="Titolo2"/>
        <w:spacing w:before="240"/>
        <w:rPr>
          <w:rFonts w:eastAsia="Calibri" w:cs="Calibri"/>
          <w:smallCaps/>
          <w:color w:val="000000"/>
          <w:szCs w:val="24"/>
        </w:rPr>
      </w:pPr>
      <w:r w:rsidRPr="00FD4172">
        <w:rPr>
          <w:rFonts w:eastAsia="Calibri" w:cs="Calibri"/>
          <w:smallCaps/>
          <w:color w:val="000000"/>
          <w:szCs w:val="24"/>
        </w:rPr>
        <w:t>8.1 STRUMENTI E LABORATORI UTILIZZABILI</w:t>
      </w:r>
    </w:p>
    <w:tbl>
      <w:tblPr>
        <w:tblW w:w="9501" w:type="dxa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140"/>
        <w:gridCol w:w="1276"/>
        <w:gridCol w:w="432"/>
        <w:gridCol w:w="977"/>
        <w:gridCol w:w="433"/>
        <w:gridCol w:w="985"/>
        <w:gridCol w:w="433"/>
        <w:gridCol w:w="984"/>
        <w:gridCol w:w="433"/>
        <w:gridCol w:w="993"/>
      </w:tblGrid>
      <w:tr w:rsidR="002E5CD0" w:rsidRPr="00FD4172" w:rsidTr="0099530E">
        <w:trPr>
          <w:trHeight w:val="237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80" w:after="80"/>
              <w:ind w:right="-337"/>
              <w:jc w:val="center"/>
              <w:rPr>
                <w:rFonts w:ascii="Garamond" w:hAnsi="Garamond"/>
                <w:color w:val="000000"/>
                <w:shd w:val="clear" w:color="auto" w:fill="E6E6E6"/>
              </w:rPr>
            </w:pPr>
            <w:r w:rsidRPr="00FD4172">
              <w:rPr>
                <w:rFonts w:ascii="Garamond" w:hAnsi="Garamond"/>
              </w:rPr>
              <w:t>MATERIALI</w:t>
            </w:r>
          </w:p>
        </w:tc>
      </w:tr>
      <w:tr w:rsidR="002E5CD0" w:rsidRPr="00FD4172" w:rsidTr="0099530E">
        <w:trPr>
          <w:trHeight w:val="513"/>
        </w:trPr>
        <w:tc>
          <w:tcPr>
            <w:tcW w:w="1415" w:type="dxa"/>
            <w:tcBorders>
              <w:top w:val="nil"/>
              <w:bottom w:val="single" w:sz="4" w:space="0" w:color="000000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Libro di testo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Altri testi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Dispense</w:t>
            </w:r>
          </w:p>
        </w:tc>
        <w:tc>
          <w:tcPr>
            <w:tcW w:w="1409" w:type="dxa"/>
            <w:gridSpan w:val="2"/>
            <w:tcBorders>
              <w:top w:val="nil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Fotografie</w:t>
            </w: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Video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Internet</w:t>
            </w:r>
          </w:p>
        </w:tc>
        <w:tc>
          <w:tcPr>
            <w:tcW w:w="1426" w:type="dxa"/>
            <w:gridSpan w:val="2"/>
            <w:tcBorders>
              <w:top w:val="nil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Software didattici</w:t>
            </w:r>
          </w:p>
        </w:tc>
      </w:tr>
      <w:tr w:rsidR="002E5CD0" w:rsidRPr="00FD4172" w:rsidTr="0099530E">
        <w:trPr>
          <w:trHeight w:val="356"/>
        </w:trPr>
        <w:tc>
          <w:tcPr>
            <w:tcW w:w="1415" w:type="dxa"/>
            <w:tcBorders>
              <w:top w:val="single" w:sz="4" w:space="0" w:color="000000"/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140" w:type="dxa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276" w:type="dxa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</w:tr>
      <w:tr w:rsidR="002E5CD0" w:rsidRPr="00FD4172" w:rsidTr="0099530E">
        <w:trPr>
          <w:trHeight w:val="237"/>
        </w:trPr>
        <w:tc>
          <w:tcPr>
            <w:tcW w:w="9501" w:type="dxa"/>
            <w:gridSpan w:val="11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80" w:after="80"/>
              <w:jc w:val="center"/>
              <w:rPr>
                <w:rFonts w:ascii="Garamond" w:hAnsi="Garamond"/>
                <w:shd w:val="clear" w:color="auto" w:fill="E6E6E6"/>
              </w:rPr>
            </w:pPr>
            <w:r w:rsidRPr="00FD4172">
              <w:rPr>
                <w:rFonts w:ascii="Garamond" w:hAnsi="Garamond"/>
              </w:rPr>
              <w:t>LABORATORI</w:t>
            </w:r>
          </w:p>
        </w:tc>
      </w:tr>
      <w:tr w:rsidR="002E5CD0" w:rsidRPr="00FD4172" w:rsidTr="0099530E">
        <w:trPr>
          <w:trHeight w:val="750"/>
        </w:trPr>
        <w:tc>
          <w:tcPr>
            <w:tcW w:w="1415" w:type="dxa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Laboratorio di informatica</w:t>
            </w:r>
          </w:p>
        </w:tc>
        <w:tc>
          <w:tcPr>
            <w:tcW w:w="1140" w:type="dxa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2E5CD0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Monitor</w:t>
            </w:r>
            <w:r w:rsidRPr="00FD4172">
              <w:rPr>
                <w:rFonts w:ascii="Garamond" w:hAnsi="Garamond"/>
                <w:sz w:val="20"/>
                <w:szCs w:val="20"/>
              </w:rPr>
              <w:br/>
              <w:t>interattivo</w:t>
            </w:r>
          </w:p>
        </w:tc>
        <w:tc>
          <w:tcPr>
            <w:tcW w:w="1708" w:type="dxa"/>
            <w:gridSpan w:val="2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Ambiente di lavoro multimediale</w:t>
            </w:r>
          </w:p>
        </w:tc>
        <w:tc>
          <w:tcPr>
            <w:tcW w:w="1410" w:type="dxa"/>
            <w:gridSpan w:val="2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Laboratorio linguistico</w:t>
            </w:r>
          </w:p>
        </w:tc>
        <w:tc>
          <w:tcPr>
            <w:tcW w:w="1418" w:type="dxa"/>
            <w:gridSpan w:val="2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Laboratorio disciplinare</w:t>
            </w:r>
          </w:p>
        </w:tc>
        <w:tc>
          <w:tcPr>
            <w:tcW w:w="1417" w:type="dxa"/>
            <w:gridSpan w:val="2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Laboratorio di scienze</w:t>
            </w:r>
          </w:p>
        </w:tc>
        <w:tc>
          <w:tcPr>
            <w:tcW w:w="993" w:type="dxa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Palestra</w:t>
            </w:r>
          </w:p>
        </w:tc>
      </w:tr>
      <w:tr w:rsidR="002E5CD0" w:rsidRPr="00FD4172" w:rsidTr="0099530E">
        <w:trPr>
          <w:trHeight w:val="356"/>
        </w:trPr>
        <w:tc>
          <w:tcPr>
            <w:tcW w:w="1415" w:type="dxa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140" w:type="dxa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993" w:type="dxa"/>
            <w:tcBorders>
              <w:bottom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</w:tr>
      <w:tr w:rsidR="002E5CD0" w:rsidRPr="00FD4172" w:rsidTr="0099530E">
        <w:trPr>
          <w:trHeight w:val="235"/>
        </w:trPr>
        <w:tc>
          <w:tcPr>
            <w:tcW w:w="9501" w:type="dxa"/>
            <w:gridSpan w:val="11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80" w:after="80"/>
              <w:jc w:val="center"/>
              <w:rPr>
                <w:rFonts w:ascii="Garamond" w:hAnsi="Garamond"/>
                <w:shd w:val="clear" w:color="auto" w:fill="E6E6E6"/>
              </w:rPr>
            </w:pPr>
            <w:r w:rsidRPr="00FD4172">
              <w:rPr>
                <w:rFonts w:ascii="Garamond" w:hAnsi="Garamond"/>
              </w:rPr>
              <w:t>STRUMENTI</w:t>
            </w:r>
          </w:p>
        </w:tc>
      </w:tr>
      <w:tr w:rsidR="002E5CD0" w:rsidRPr="00FD4172" w:rsidTr="0099530E">
        <w:trPr>
          <w:trHeight w:val="491"/>
        </w:trPr>
        <w:tc>
          <w:tcPr>
            <w:tcW w:w="2555" w:type="dxa"/>
            <w:gridSpan w:val="2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Registratore audio</w:t>
            </w:r>
          </w:p>
        </w:tc>
        <w:tc>
          <w:tcPr>
            <w:tcW w:w="1276" w:type="dxa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 xml:space="preserve">App </w:t>
            </w:r>
            <w:r w:rsidRPr="00FD4172">
              <w:rPr>
                <w:rFonts w:ascii="Garamond" w:hAnsi="Garamond"/>
                <w:i/>
                <w:sz w:val="20"/>
                <w:szCs w:val="20"/>
              </w:rPr>
              <w:t>G Suite</w:t>
            </w:r>
          </w:p>
        </w:tc>
        <w:tc>
          <w:tcPr>
            <w:tcW w:w="1842" w:type="dxa"/>
            <w:gridSpan w:val="3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Videoconferenza</w:t>
            </w:r>
          </w:p>
        </w:tc>
        <w:tc>
          <w:tcPr>
            <w:tcW w:w="1418" w:type="dxa"/>
            <w:gridSpan w:val="2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Videocamera</w:t>
            </w:r>
          </w:p>
        </w:tc>
        <w:tc>
          <w:tcPr>
            <w:tcW w:w="2410" w:type="dxa"/>
            <w:gridSpan w:val="3"/>
            <w:tcBorders>
              <w:top w:val="single" w:sz="4" w:space="0" w:color="8496B0" w:themeColor="text2" w:themeTint="99"/>
            </w:tcBorders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b/>
                <w:sz w:val="20"/>
                <w:szCs w:val="20"/>
                <w:shd w:val="clear" w:color="auto" w:fill="E6E6E6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Smartphone/Tablet/PC</w:t>
            </w:r>
          </w:p>
        </w:tc>
      </w:tr>
      <w:tr w:rsidR="002E5CD0" w:rsidRPr="00FD4172" w:rsidTr="0099530E">
        <w:trPr>
          <w:trHeight w:val="353"/>
        </w:trPr>
        <w:tc>
          <w:tcPr>
            <w:tcW w:w="2555" w:type="dxa"/>
            <w:gridSpan w:val="2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27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  <w:shd w:val="clear" w:color="auto" w:fill="E6E6E6"/>
              </w:rPr>
            </w:pPr>
          </w:p>
        </w:tc>
      </w:tr>
    </w:tbl>
    <w:p w:rsidR="002E5CD0" w:rsidRPr="00FD4172" w:rsidRDefault="002E5CD0" w:rsidP="002E5CD0">
      <w:pPr>
        <w:pStyle w:val="Titolo1"/>
        <w:numPr>
          <w:ilvl w:val="0"/>
          <w:numId w:val="36"/>
        </w:numPr>
        <w:shd w:val="clear" w:color="auto" w:fill="BDD6EE" w:themeFill="accent1" w:themeFillTint="66"/>
        <w:spacing w:after="0" w:line="259" w:lineRule="auto"/>
        <w:ind w:left="357" w:right="253" w:hanging="357"/>
        <w:rPr>
          <w:color w:val="000000"/>
        </w:rPr>
      </w:pPr>
      <w:r w:rsidRPr="00FD4172">
        <w:rPr>
          <w:color w:val="000000"/>
        </w:rPr>
        <w:t xml:space="preserve"> VERIFICA E VALUTAZIONE </w:t>
      </w:r>
    </w:p>
    <w:p w:rsidR="002E5CD0" w:rsidRPr="00FD4172" w:rsidRDefault="002E5CD0" w:rsidP="002E5CD0">
      <w:pPr>
        <w:snapToGrid w:val="0"/>
        <w:spacing w:before="120" w:after="60"/>
        <w:ind w:right="253"/>
        <w:jc w:val="both"/>
        <w:rPr>
          <w:rFonts w:ascii="Garamond" w:eastAsia="Arial Unicode MS" w:hAnsi="Garamond" w:cstheme="minorHAnsi"/>
        </w:rPr>
      </w:pPr>
      <w:r w:rsidRPr="00FD4172">
        <w:rPr>
          <w:rFonts w:ascii="Garamond" w:eastAsia="Arial Unicode MS" w:hAnsi="Garamond" w:cstheme="minorHAnsi"/>
        </w:rPr>
        <w:t xml:space="preserve">La verifica sarà percepita come fase ordinaria e ricorrente, importante ai fini della comprensione e valutazione di sé e utile nella valutazione del processo di apprendimento-insegnamento in rapporto agli obiettivi prefissati. Circa la valutazione, agli studenti sarà chiarito quale ne sia l’oggetto e la metodologia e come, nella sua complessità, il sistema di valutazione adottato dalla scuola debba riferirsi, oltre che alle prestazioni e al profitto, anche al comportamento, all’impegno, alla partecipazione, alla capacità, al lavoro svolto a casa e in classe e ai progressi realizzati dagli allievi sul piano formativo e relazionale. </w:t>
      </w:r>
    </w:p>
    <w:p w:rsidR="002E5CD0" w:rsidRPr="00FD4172" w:rsidRDefault="002E5CD0" w:rsidP="002E5CD0">
      <w:pPr>
        <w:spacing w:after="60"/>
        <w:ind w:right="253"/>
        <w:jc w:val="both"/>
        <w:rPr>
          <w:rFonts w:ascii="Garamond" w:eastAsia="Arial Unicode MS" w:hAnsi="Garamond" w:cstheme="minorHAnsi"/>
        </w:rPr>
      </w:pPr>
      <w:r w:rsidRPr="00FD4172">
        <w:rPr>
          <w:rFonts w:ascii="Garamond" w:eastAsia="Arial Unicode MS" w:hAnsi="Garamond" w:cstheme="minorHAnsi"/>
        </w:rPr>
        <w:t xml:space="preserve">Si prevedono prove di verifica formative e sommative puntualmente riferite agli obiettivi didattici fissati e articolate secondo un'ampia tipologia. </w:t>
      </w:r>
    </w:p>
    <w:p w:rsidR="002E5CD0" w:rsidRPr="00FD4172" w:rsidRDefault="002E5CD0" w:rsidP="002E5CD0">
      <w:pPr>
        <w:ind w:right="253"/>
        <w:jc w:val="both"/>
        <w:rPr>
          <w:rFonts w:ascii="Garamond" w:eastAsia="Arial Unicode MS" w:hAnsi="Garamond" w:cstheme="minorHAnsi"/>
          <w:color w:val="5B9BD5" w:themeColor="accent1"/>
        </w:rPr>
      </w:pPr>
      <w:r w:rsidRPr="00FD4172">
        <w:rPr>
          <w:rFonts w:ascii="Garamond" w:eastAsia="Arial Unicode MS" w:hAnsi="Garamond" w:cstheme="minorHAnsi"/>
        </w:rPr>
        <w:t>La valutazione, infine, non sarà generica e discrezionale, ma il più possibile oggettiva e certa, fondata su un congruo numero di verifiche per ciascun quadrimestre e coerente con i criteri di valutazione esplicitati nelle rubriche valutative e inseriti nel PTOF</w:t>
      </w:r>
      <w:r w:rsidRPr="00FD4172">
        <w:rPr>
          <w:rFonts w:ascii="Garamond" w:eastAsia="Arial Unicode MS" w:hAnsi="Garamond" w:cstheme="minorHAnsi"/>
          <w:color w:val="5B9BD5" w:themeColor="accent1"/>
        </w:rPr>
        <w:t>.</w:t>
      </w:r>
    </w:p>
    <w:p w:rsidR="002E5CD0" w:rsidRPr="00FD4172" w:rsidRDefault="002E5CD0" w:rsidP="00BF5B3B">
      <w:pPr>
        <w:pStyle w:val="Titolo1"/>
        <w:numPr>
          <w:ilvl w:val="1"/>
          <w:numId w:val="36"/>
        </w:numPr>
        <w:shd w:val="clear" w:color="auto" w:fill="auto"/>
        <w:spacing w:line="259" w:lineRule="auto"/>
        <w:ind w:left="851" w:hanging="284"/>
        <w:rPr>
          <w:sz w:val="22"/>
          <w:szCs w:val="22"/>
        </w:rPr>
      </w:pPr>
      <w:r w:rsidRPr="00FD4172">
        <w:rPr>
          <w:color w:val="000000"/>
        </w:rPr>
        <w:t>MODALITÀ PREVISTE PER LA VALUTAZIONE FORMATIVA</w:t>
      </w:r>
      <w:r w:rsidR="00FD4172">
        <w:rPr>
          <w:color w:val="000000"/>
        </w:rPr>
        <w:t xml:space="preserve"> </w:t>
      </w:r>
      <w:bookmarkStart w:id="3" w:name="_GoBack"/>
      <w:bookmarkEnd w:id="3"/>
      <w:r w:rsidRPr="00FD4172">
        <w:rPr>
          <w:b w:val="0"/>
          <w:color w:val="000000"/>
          <w:sz w:val="22"/>
          <w:szCs w:val="22"/>
        </w:rPr>
        <w:t>(barrare con una X)</w:t>
      </w:r>
    </w:p>
    <w:p w:rsidR="002E5CD0" w:rsidRPr="00FD4172" w:rsidRDefault="002E5CD0" w:rsidP="002E5CD0">
      <w:pPr>
        <w:spacing w:before="120" w:after="60"/>
        <w:jc w:val="center"/>
        <w:rPr>
          <w:rFonts w:ascii="Garamond" w:hAnsi="Garamond"/>
          <w:b/>
        </w:rPr>
      </w:pPr>
      <w:r w:rsidRPr="00FD4172">
        <w:rPr>
          <w:rFonts w:ascii="Garamond" w:hAnsi="Garamond"/>
          <w:b/>
        </w:rPr>
        <w:t>VERIFICHE ORALI</w:t>
      </w:r>
    </w:p>
    <w:tbl>
      <w:tblPr>
        <w:tblW w:w="9501" w:type="dxa"/>
        <w:tblInd w:w="108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3286"/>
        <w:gridCol w:w="2947"/>
      </w:tblGrid>
      <w:tr w:rsidR="002E5CD0" w:rsidRPr="00FD4172" w:rsidTr="00BF5B3B">
        <w:tc>
          <w:tcPr>
            <w:tcW w:w="3268" w:type="dxa"/>
            <w:shd w:val="clear" w:color="auto" w:fill="BDD6EE" w:themeFill="accent1" w:themeFillTint="66"/>
            <w:vAlign w:val="center"/>
          </w:tcPr>
          <w:p w:rsidR="002E5CD0" w:rsidRPr="00FD4172" w:rsidRDefault="002E5CD0" w:rsidP="0099530E">
            <w:pPr>
              <w:spacing w:before="12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86" w:type="dxa"/>
            <w:shd w:val="clear" w:color="auto" w:fill="BDD6EE" w:themeFill="accent1" w:themeFillTint="66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Colloqui a piccoli gruppi</w:t>
            </w:r>
          </w:p>
        </w:tc>
        <w:tc>
          <w:tcPr>
            <w:tcW w:w="2947" w:type="dxa"/>
            <w:shd w:val="clear" w:color="auto" w:fill="BDD6EE" w:themeFill="accent1" w:themeFillTint="66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Colloqui orali orientati al</w:t>
            </w:r>
          </w:p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FD4172">
              <w:rPr>
                <w:rFonts w:ascii="Garamond" w:hAnsi="Garamond"/>
                <w:i/>
                <w:sz w:val="20"/>
                <w:szCs w:val="20"/>
              </w:rPr>
              <w:t>problemsolving</w:t>
            </w:r>
            <w:proofErr w:type="spellEnd"/>
          </w:p>
        </w:tc>
      </w:tr>
      <w:tr w:rsidR="002E5CD0" w:rsidRPr="00FD4172" w:rsidTr="0099530E">
        <w:trPr>
          <w:trHeight w:val="432"/>
        </w:trPr>
        <w:tc>
          <w:tcPr>
            <w:tcW w:w="3268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E5CD0" w:rsidRPr="00FD4172" w:rsidRDefault="002E5CD0" w:rsidP="002E5CD0">
      <w:pPr>
        <w:spacing w:before="240" w:after="60"/>
        <w:jc w:val="center"/>
        <w:rPr>
          <w:rFonts w:ascii="Garamond" w:hAnsi="Garamond"/>
          <w:b/>
        </w:rPr>
      </w:pPr>
      <w:r w:rsidRPr="00FD4172">
        <w:rPr>
          <w:rFonts w:ascii="Garamond" w:hAnsi="Garamond"/>
          <w:b/>
        </w:rPr>
        <w:t>VERIFICHE SCRITTE</w:t>
      </w:r>
    </w:p>
    <w:tbl>
      <w:tblPr>
        <w:tblW w:w="9501" w:type="dxa"/>
        <w:tblInd w:w="108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276"/>
        <w:gridCol w:w="1640"/>
        <w:gridCol w:w="1650"/>
        <w:gridCol w:w="1391"/>
      </w:tblGrid>
      <w:tr w:rsidR="002E5CD0" w:rsidRPr="00FD4172" w:rsidTr="0099530E">
        <w:tc>
          <w:tcPr>
            <w:tcW w:w="170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843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Autobiografie valutative</w:t>
            </w:r>
          </w:p>
        </w:tc>
        <w:tc>
          <w:tcPr>
            <w:tcW w:w="1276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Tesine</w:t>
            </w:r>
          </w:p>
        </w:tc>
        <w:tc>
          <w:tcPr>
            <w:tcW w:w="1640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Argomentazioni scritte</w:t>
            </w:r>
          </w:p>
        </w:tc>
        <w:tc>
          <w:tcPr>
            <w:tcW w:w="1650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Lavori interdisciplinari</w:t>
            </w:r>
          </w:p>
        </w:tc>
        <w:tc>
          <w:tcPr>
            <w:tcW w:w="139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Creazione di lavori multimediali</w:t>
            </w:r>
          </w:p>
        </w:tc>
      </w:tr>
      <w:tr w:rsidR="002E5CD0" w:rsidRPr="00FD4172" w:rsidTr="0099530E">
        <w:trPr>
          <w:trHeight w:val="473"/>
        </w:trPr>
        <w:tc>
          <w:tcPr>
            <w:tcW w:w="1701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E5CD0" w:rsidRPr="00FD4172" w:rsidRDefault="002E5CD0" w:rsidP="002E5CD0">
      <w:pPr>
        <w:spacing w:after="0" w:line="276" w:lineRule="auto"/>
        <w:jc w:val="center"/>
        <w:rPr>
          <w:rFonts w:ascii="Garamond" w:hAnsi="Garamond"/>
          <w:b/>
        </w:rPr>
      </w:pPr>
    </w:p>
    <w:tbl>
      <w:tblPr>
        <w:tblW w:w="9501" w:type="dxa"/>
        <w:tblInd w:w="108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843"/>
        <w:gridCol w:w="1701"/>
        <w:gridCol w:w="2268"/>
        <w:gridCol w:w="1959"/>
      </w:tblGrid>
      <w:tr w:rsidR="002E5CD0" w:rsidRPr="00FD4172" w:rsidTr="0099530E">
        <w:tc>
          <w:tcPr>
            <w:tcW w:w="1730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Compiti in classe, prove scritte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Mappe mentali</w:t>
            </w:r>
          </w:p>
        </w:tc>
        <w:tc>
          <w:tcPr>
            <w:tcW w:w="2268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"/>
              <w:jc w:val="center"/>
              <w:rPr>
                <w:rFonts w:ascii="Garamond" w:hAnsi="Garamond"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Attività di ramificazione</w:t>
            </w:r>
          </w:p>
        </w:tc>
        <w:tc>
          <w:tcPr>
            <w:tcW w:w="1959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Altro</w:t>
            </w:r>
          </w:p>
        </w:tc>
      </w:tr>
      <w:tr w:rsidR="002E5CD0" w:rsidRPr="00FD4172" w:rsidTr="0099530E">
        <w:trPr>
          <w:trHeight w:val="510"/>
        </w:trPr>
        <w:tc>
          <w:tcPr>
            <w:tcW w:w="1730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E5CD0" w:rsidRPr="00FD4172" w:rsidRDefault="002E5CD0" w:rsidP="002E5CD0">
      <w:pPr>
        <w:spacing w:before="240" w:after="0"/>
        <w:jc w:val="center"/>
        <w:rPr>
          <w:rFonts w:ascii="Garamond" w:hAnsi="Garamond"/>
          <w:b/>
        </w:rPr>
      </w:pPr>
    </w:p>
    <w:tbl>
      <w:tblPr>
        <w:tblW w:w="9501" w:type="dxa"/>
        <w:tblInd w:w="108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1701"/>
        <w:gridCol w:w="2268"/>
        <w:gridCol w:w="1985"/>
      </w:tblGrid>
      <w:tr w:rsidR="002E5CD0" w:rsidRPr="00FD4172" w:rsidTr="0099530E">
        <w:tc>
          <w:tcPr>
            <w:tcW w:w="3547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before="120" w:after="12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 xml:space="preserve">Compiti a tempo su Moduli di </w:t>
            </w:r>
            <w:r w:rsidRPr="00FD4172">
              <w:rPr>
                <w:rFonts w:ascii="Garamond" w:hAnsi="Garamond"/>
                <w:i/>
                <w:sz w:val="20"/>
                <w:szCs w:val="20"/>
              </w:rPr>
              <w:t>Google</w:t>
            </w:r>
            <w:r w:rsidRPr="00FD4172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FD4172">
              <w:rPr>
                <w:rFonts w:ascii="Garamond" w:hAnsi="Garamond"/>
                <w:i/>
                <w:sz w:val="20"/>
                <w:szCs w:val="20"/>
              </w:rPr>
              <w:t xml:space="preserve">Google </w:t>
            </w:r>
            <w:proofErr w:type="spellStart"/>
            <w:r w:rsidRPr="00FD4172">
              <w:rPr>
                <w:rFonts w:ascii="Garamond" w:hAnsi="Garamond"/>
                <w:i/>
                <w:sz w:val="20"/>
                <w:szCs w:val="20"/>
              </w:rPr>
              <w:t>Classroom</w:t>
            </w:r>
            <w:proofErr w:type="spellEnd"/>
            <w:r w:rsidRPr="00FD4172">
              <w:rPr>
                <w:rFonts w:ascii="Garamond" w:hAnsi="Garamond"/>
                <w:sz w:val="20"/>
                <w:szCs w:val="20"/>
              </w:rPr>
              <w:t xml:space="preserve"> o un altro dei tanti </w:t>
            </w:r>
            <w:proofErr w:type="spellStart"/>
            <w:r w:rsidRPr="00FD4172">
              <w:rPr>
                <w:rFonts w:ascii="Garamond" w:hAnsi="Garamond"/>
                <w:i/>
                <w:sz w:val="20"/>
                <w:szCs w:val="20"/>
              </w:rPr>
              <w:t>tool</w:t>
            </w:r>
            <w:proofErr w:type="spellEnd"/>
            <w:r w:rsidRPr="00FD4172">
              <w:rPr>
                <w:rFonts w:ascii="Garamond" w:hAnsi="Garamond"/>
                <w:sz w:val="20"/>
                <w:szCs w:val="20"/>
              </w:rPr>
              <w:t xml:space="preserve"> presenti nella piattaforma </w:t>
            </w:r>
            <w:r w:rsidRPr="00FD4172">
              <w:rPr>
                <w:rFonts w:ascii="Garamond" w:hAnsi="Garamond"/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FD4172">
              <w:rPr>
                <w:rFonts w:ascii="Garamond" w:hAnsi="Garamond"/>
                <w:i/>
                <w:sz w:val="20"/>
                <w:szCs w:val="20"/>
              </w:rPr>
              <w:t>Commenting</w:t>
            </w:r>
            <w:proofErr w:type="spellEnd"/>
          </w:p>
        </w:tc>
        <w:tc>
          <w:tcPr>
            <w:tcW w:w="2268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D4172">
              <w:rPr>
                <w:rFonts w:ascii="Garamond" w:hAnsi="Garamond"/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1985" w:type="dxa"/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</w:tc>
      </w:tr>
      <w:tr w:rsidR="002E5CD0" w:rsidRPr="00FD4172" w:rsidTr="0099530E">
        <w:trPr>
          <w:trHeight w:val="465"/>
        </w:trPr>
        <w:tc>
          <w:tcPr>
            <w:tcW w:w="3547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0" w:rsidRPr="00FD4172" w:rsidRDefault="002E5CD0" w:rsidP="0099530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E5CD0" w:rsidRPr="00FD4172" w:rsidRDefault="002E5CD0" w:rsidP="002E5CD0">
      <w:pPr>
        <w:pStyle w:val="Titolo1"/>
        <w:numPr>
          <w:ilvl w:val="0"/>
          <w:numId w:val="32"/>
        </w:numPr>
        <w:shd w:val="clear" w:color="auto" w:fill="BDD6EE" w:themeFill="accent1" w:themeFillTint="66"/>
        <w:spacing w:before="360" w:after="0" w:line="259" w:lineRule="auto"/>
        <w:ind w:left="567" w:right="253" w:hanging="567"/>
        <w:rPr>
          <w:color w:val="000000"/>
        </w:rPr>
      </w:pPr>
      <w:bookmarkStart w:id="4" w:name="_heading=h.30j0zll" w:colFirst="0" w:colLast="0"/>
      <w:bookmarkEnd w:id="4"/>
      <w:r w:rsidRPr="00FD4172">
        <w:rPr>
          <w:color w:val="000000"/>
        </w:rPr>
        <w:t xml:space="preserve"> DEFINIZIONE E CRITERI COMUNI PER LA CORRISPONDENZA TRA VOTI,</w:t>
      </w:r>
    </w:p>
    <w:p w:rsidR="002E5CD0" w:rsidRPr="00FD4172" w:rsidRDefault="002E5CD0" w:rsidP="00BF5B3B">
      <w:pPr>
        <w:pStyle w:val="Titolo1"/>
        <w:shd w:val="clear" w:color="auto" w:fill="BDD6EE" w:themeFill="accent1" w:themeFillTint="66"/>
        <w:spacing w:before="0" w:after="120"/>
        <w:ind w:left="567" w:right="253" w:hanging="567"/>
        <w:rPr>
          <w:color w:val="000000"/>
        </w:rPr>
      </w:pPr>
      <w:r w:rsidRPr="00FD4172">
        <w:rPr>
          <w:color w:val="000000"/>
        </w:rPr>
        <w:t xml:space="preserve">          LIVELLI DI APPRENDIMENTO E COMPETENZE ACQUISITE</w:t>
      </w:r>
    </w:p>
    <w:p w:rsidR="002E5CD0" w:rsidRPr="00FD4172" w:rsidRDefault="002E5CD0" w:rsidP="002E5CD0">
      <w:pPr>
        <w:ind w:right="253"/>
        <w:rPr>
          <w:rFonts w:ascii="Garamond" w:hAnsi="Garamond"/>
        </w:rPr>
      </w:pPr>
      <w:r w:rsidRPr="00FD4172">
        <w:rPr>
          <w:rFonts w:ascii="Garamond" w:hAnsi="Garamond"/>
        </w:rPr>
        <w:t xml:space="preserve">Si rimanda al PTOF </w:t>
      </w:r>
      <w:r w:rsidRPr="00FD4172">
        <w:rPr>
          <w:rFonts w:ascii="Garamond" w:hAnsi="Garamond"/>
          <w:color w:val="000000"/>
        </w:rPr>
        <w:t>dell’I.P. “Modugno”.</w:t>
      </w:r>
    </w:p>
    <w:p w:rsidR="002E5CD0" w:rsidRPr="00FD4172" w:rsidRDefault="002E5CD0" w:rsidP="002E5CD0">
      <w:pPr>
        <w:pStyle w:val="Titolo1"/>
        <w:numPr>
          <w:ilvl w:val="0"/>
          <w:numId w:val="32"/>
        </w:numPr>
        <w:shd w:val="clear" w:color="auto" w:fill="BDD6EE" w:themeFill="accent1" w:themeFillTint="66"/>
        <w:spacing w:before="360" w:after="120" w:line="259" w:lineRule="auto"/>
        <w:ind w:left="567" w:right="253" w:hanging="567"/>
        <w:rPr>
          <w:color w:val="000000"/>
        </w:rPr>
      </w:pPr>
      <w:r w:rsidRPr="00FD4172">
        <w:rPr>
          <w:color w:val="000000"/>
        </w:rPr>
        <w:t>FATTORI CHE CONCORRERANNO ALLA VALUTAZIONE PERIODICA E FINALE</w:t>
      </w:r>
    </w:p>
    <w:p w:rsidR="002E5CD0" w:rsidRPr="00FD4172" w:rsidRDefault="002E5CD0" w:rsidP="002E5CD0">
      <w:pPr>
        <w:spacing w:after="120" w:line="240" w:lineRule="auto"/>
        <w:ind w:right="-622"/>
        <w:rPr>
          <w:rFonts w:ascii="Garamond" w:hAnsi="Garamond"/>
        </w:rPr>
      </w:pPr>
      <w:r w:rsidRPr="00FD4172">
        <w:rPr>
          <w:rFonts w:ascii="Garamond" w:hAnsi="Garamond"/>
          <w:b/>
        </w:rPr>
        <w:t>Fattori che concorreranno alla valutazione periodica e finale</w:t>
      </w:r>
      <w:r w:rsidRPr="00FD4172">
        <w:rPr>
          <w:rFonts w:ascii="Garamond" w:hAnsi="Garamond"/>
          <w:b/>
        </w:rPr>
        <w:br/>
      </w:r>
      <w:r w:rsidRPr="00FD4172">
        <w:rPr>
          <w:rFonts w:ascii="Garamond" w:hAnsi="Garamond"/>
          <w:i/>
        </w:rPr>
        <w:t>(attribuire ad ogni fattore un peso, 1= minimo; 5= massimo)</w:t>
      </w:r>
    </w:p>
    <w:tbl>
      <w:tblPr>
        <w:tblW w:w="9096" w:type="dxa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6"/>
        <w:gridCol w:w="454"/>
        <w:gridCol w:w="454"/>
        <w:gridCol w:w="454"/>
        <w:gridCol w:w="454"/>
        <w:gridCol w:w="454"/>
      </w:tblGrid>
      <w:tr w:rsidR="002E5CD0" w:rsidRPr="00FD4172" w:rsidTr="0099530E">
        <w:trPr>
          <w:trHeight w:val="397"/>
        </w:trPr>
        <w:tc>
          <w:tcPr>
            <w:tcW w:w="6826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Indicatori</w:t>
            </w:r>
          </w:p>
        </w:tc>
        <w:tc>
          <w:tcPr>
            <w:tcW w:w="454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1</w:t>
            </w:r>
          </w:p>
        </w:tc>
        <w:tc>
          <w:tcPr>
            <w:tcW w:w="454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2</w:t>
            </w:r>
          </w:p>
        </w:tc>
        <w:tc>
          <w:tcPr>
            <w:tcW w:w="454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3</w:t>
            </w:r>
          </w:p>
        </w:tc>
        <w:tc>
          <w:tcPr>
            <w:tcW w:w="454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4</w:t>
            </w:r>
          </w:p>
        </w:tc>
        <w:tc>
          <w:tcPr>
            <w:tcW w:w="454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5</w:t>
            </w: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Frequenza delle attività proposte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Partecipazione all’attività didattica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Progressione nell’apprendimento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Raggiungimento obiettivi cognitivi trasversali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Conoscenze, competenze, abilità acquisite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Raggiungimento obiettivi minimi disciplinari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Situazione socio familiare</w:t>
            </w: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2E5CD0" w:rsidRPr="00FD4172" w:rsidTr="0099530E">
        <w:trPr>
          <w:trHeight w:val="403"/>
        </w:trPr>
        <w:tc>
          <w:tcPr>
            <w:tcW w:w="6826" w:type="dxa"/>
            <w:vAlign w:val="center"/>
          </w:tcPr>
          <w:p w:rsidR="002E5CD0" w:rsidRPr="00FD4172" w:rsidRDefault="002E5CD0" w:rsidP="0099530E">
            <w:pPr>
              <w:spacing w:after="0"/>
              <w:rPr>
                <w:rFonts w:ascii="Garamond" w:hAnsi="Garamond"/>
                <w:color w:val="00B050"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</w:tbl>
    <w:p w:rsidR="002E5CD0" w:rsidRPr="00FD4172" w:rsidRDefault="002E5CD0" w:rsidP="002E5CD0">
      <w:pPr>
        <w:pStyle w:val="Titolo1"/>
        <w:numPr>
          <w:ilvl w:val="0"/>
          <w:numId w:val="32"/>
        </w:numPr>
        <w:shd w:val="clear" w:color="auto" w:fill="BDD6EE" w:themeFill="accent1" w:themeFillTint="66"/>
        <w:spacing w:before="360" w:after="0" w:line="259" w:lineRule="auto"/>
        <w:ind w:left="567" w:right="112" w:hanging="567"/>
        <w:rPr>
          <w:color w:val="000000"/>
        </w:rPr>
      </w:pPr>
      <w:r w:rsidRPr="00FD4172">
        <w:rPr>
          <w:color w:val="000000"/>
        </w:rPr>
        <w:t>RECUPERO E APPROFONDIMENTO</w:t>
      </w:r>
    </w:p>
    <w:p w:rsidR="002E5CD0" w:rsidRPr="00FD4172" w:rsidRDefault="002E5CD0" w:rsidP="002E5CD0">
      <w:pPr>
        <w:spacing w:before="120" w:after="120"/>
        <w:ind w:right="253"/>
        <w:jc w:val="both"/>
        <w:rPr>
          <w:rFonts w:ascii="Garamond" w:hAnsi="Garamond"/>
          <w:color w:val="000000" w:themeColor="text1"/>
        </w:rPr>
      </w:pPr>
    </w:p>
    <w:tbl>
      <w:tblPr>
        <w:tblW w:w="9501" w:type="dxa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5257"/>
      </w:tblGrid>
      <w:tr w:rsidR="002E5CD0" w:rsidRPr="00FD4172" w:rsidTr="0099530E">
        <w:trPr>
          <w:trHeight w:val="493"/>
        </w:trPr>
        <w:tc>
          <w:tcPr>
            <w:tcW w:w="4244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MODALITÀ DI RECUPERO</w:t>
            </w:r>
          </w:p>
        </w:tc>
        <w:tc>
          <w:tcPr>
            <w:tcW w:w="5257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BDD7EE"/>
            <w:vAlign w:val="center"/>
          </w:tcPr>
          <w:p w:rsidR="002E5CD0" w:rsidRPr="00FD4172" w:rsidRDefault="002E5CD0" w:rsidP="0099530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D4172">
              <w:rPr>
                <w:rFonts w:ascii="Garamond" w:hAnsi="Garamond"/>
                <w:b/>
              </w:rPr>
              <w:t>MODALITÀ DI APPROFONDIMENTO</w:t>
            </w:r>
          </w:p>
        </w:tc>
      </w:tr>
      <w:tr w:rsidR="002E5CD0" w:rsidRPr="00FD4172" w:rsidTr="0099530E">
        <w:trPr>
          <w:trHeight w:val="1310"/>
        </w:trPr>
        <w:tc>
          <w:tcPr>
            <w:tcW w:w="4244" w:type="dxa"/>
            <w:vMerge w:val="restart"/>
            <w:tcBorders>
              <w:top w:val="single" w:sz="8" w:space="0" w:color="8496B0" w:themeColor="text2" w:themeTint="99"/>
            </w:tcBorders>
          </w:tcPr>
          <w:p w:rsidR="002E5CD0" w:rsidRPr="00FD4172" w:rsidRDefault="002E5CD0" w:rsidP="0099530E">
            <w:pPr>
              <w:spacing w:before="120"/>
              <w:ind w:left="454" w:hanging="425"/>
              <w:jc w:val="both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[...] Riproposizione dei contenuti in forma diversificata</w:t>
            </w:r>
          </w:p>
          <w:p w:rsidR="002E5CD0" w:rsidRPr="00FD4172" w:rsidRDefault="002E5CD0" w:rsidP="0099530E">
            <w:pPr>
              <w:spacing w:before="120"/>
              <w:ind w:left="443" w:hanging="425"/>
              <w:jc w:val="both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[...] Attività guidate a crescente livello di difficoltà</w:t>
            </w:r>
          </w:p>
          <w:p w:rsidR="002E5CD0" w:rsidRPr="00FD4172" w:rsidRDefault="002E5CD0" w:rsidP="0099530E">
            <w:pPr>
              <w:spacing w:before="120"/>
              <w:ind w:left="443" w:hanging="425"/>
              <w:jc w:val="both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[...] Esercitazioni per migliorare il metodo di studio e di lavoro</w:t>
            </w:r>
          </w:p>
          <w:p w:rsidR="002E5CD0" w:rsidRPr="00FD4172" w:rsidRDefault="002E5CD0" w:rsidP="0099530E">
            <w:pPr>
              <w:spacing w:before="120"/>
              <w:jc w:val="both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[...] Altro</w:t>
            </w:r>
          </w:p>
        </w:tc>
        <w:tc>
          <w:tcPr>
            <w:tcW w:w="5257" w:type="dxa"/>
            <w:tcBorders>
              <w:top w:val="single" w:sz="8" w:space="0" w:color="8496B0" w:themeColor="text2" w:themeTint="99"/>
            </w:tcBorders>
          </w:tcPr>
          <w:p w:rsidR="002E5CD0" w:rsidRPr="00FD4172" w:rsidRDefault="002E5CD0" w:rsidP="0099530E">
            <w:pPr>
              <w:spacing w:before="120"/>
              <w:jc w:val="both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 xml:space="preserve">[...] Rielaborazione e </w:t>
            </w:r>
            <w:proofErr w:type="spellStart"/>
            <w:r w:rsidRPr="00FD4172">
              <w:rPr>
                <w:rFonts w:ascii="Garamond" w:hAnsi="Garamond"/>
              </w:rPr>
              <w:t>problematizzazione</w:t>
            </w:r>
            <w:proofErr w:type="spellEnd"/>
            <w:r w:rsidRPr="00FD4172">
              <w:rPr>
                <w:rFonts w:ascii="Garamond" w:hAnsi="Garamond"/>
              </w:rPr>
              <w:t xml:space="preserve"> dei contenuti</w:t>
            </w:r>
          </w:p>
          <w:p w:rsidR="002E5CD0" w:rsidRPr="00FD4172" w:rsidRDefault="002E5CD0" w:rsidP="0099530E">
            <w:pPr>
              <w:spacing w:before="120"/>
              <w:jc w:val="both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[...] Potenziamento dello spirito critico e della creatività</w:t>
            </w:r>
          </w:p>
          <w:p w:rsidR="002E5CD0" w:rsidRPr="00FD4172" w:rsidRDefault="002E5CD0" w:rsidP="0099530E">
            <w:pPr>
              <w:spacing w:before="120"/>
              <w:ind w:left="326" w:hanging="326"/>
              <w:jc w:val="both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[...] Esercitazioni per affinare il metodo di studio e di lavoro</w:t>
            </w:r>
          </w:p>
        </w:tc>
      </w:tr>
      <w:tr w:rsidR="002E5CD0" w:rsidRPr="00FD4172" w:rsidTr="0099530E">
        <w:trPr>
          <w:trHeight w:val="264"/>
        </w:trPr>
        <w:tc>
          <w:tcPr>
            <w:tcW w:w="4244" w:type="dxa"/>
            <w:vMerge/>
            <w:tcBorders>
              <w:top w:val="single" w:sz="8" w:space="0" w:color="9CC3E5"/>
            </w:tcBorders>
          </w:tcPr>
          <w:p w:rsidR="002E5CD0" w:rsidRPr="00FD4172" w:rsidRDefault="002E5CD0" w:rsidP="00995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57" w:type="dxa"/>
          </w:tcPr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Attività previste per la valorizzazione delle eccellenze:</w:t>
            </w:r>
          </w:p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  <w:r w:rsidRPr="00FD4172">
              <w:rPr>
                <w:rFonts w:ascii="Garamond" w:hAnsi="Garamond"/>
              </w:rPr>
              <w:t xml:space="preserve">[...] </w:t>
            </w:r>
            <w:r w:rsidRPr="00FD4172">
              <w:rPr>
                <w:rFonts w:ascii="Garamond" w:hAnsi="Garamond"/>
                <w:color w:val="000000"/>
              </w:rPr>
              <w:t>Progetti creativi didattici</w:t>
            </w:r>
          </w:p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7" w:hanging="346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[...] L</w:t>
            </w:r>
            <w:r w:rsidRPr="00FD4172">
              <w:rPr>
                <w:rFonts w:ascii="Garamond" w:hAnsi="Garamond"/>
                <w:color w:val="000000"/>
              </w:rPr>
              <w:t>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:rsidR="002E5CD0" w:rsidRPr="00FD4172" w:rsidRDefault="002E5CD0" w:rsidP="009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aramond" w:hAnsi="Garamond"/>
              </w:rPr>
            </w:pPr>
            <w:r w:rsidRPr="00FD4172">
              <w:rPr>
                <w:rFonts w:ascii="Garamond" w:hAnsi="Garamond"/>
              </w:rPr>
              <w:t>[...] Altro</w:t>
            </w:r>
          </w:p>
        </w:tc>
      </w:tr>
    </w:tbl>
    <w:p w:rsidR="002E5CD0" w:rsidRPr="00FD4172" w:rsidRDefault="002E5CD0" w:rsidP="002E5CD0">
      <w:pPr>
        <w:pStyle w:val="Titolo1"/>
        <w:numPr>
          <w:ilvl w:val="0"/>
          <w:numId w:val="32"/>
        </w:numPr>
        <w:shd w:val="clear" w:color="auto" w:fill="BDD6EE" w:themeFill="accent1" w:themeFillTint="66"/>
        <w:spacing w:before="360" w:after="120" w:line="259" w:lineRule="auto"/>
        <w:ind w:left="567" w:right="253" w:hanging="567"/>
        <w:rPr>
          <w:color w:val="000000"/>
        </w:rPr>
      </w:pPr>
      <w:r w:rsidRPr="00FD4172">
        <w:rPr>
          <w:color w:val="000000"/>
        </w:rPr>
        <w:t>RAPPORTI CON LE FAMIGLIE</w:t>
      </w:r>
    </w:p>
    <w:p w:rsidR="002E5CD0" w:rsidRPr="00FD4172" w:rsidRDefault="002E5CD0" w:rsidP="002E5CD0">
      <w:pPr>
        <w:spacing w:before="120" w:after="0" w:line="276" w:lineRule="auto"/>
        <w:ind w:right="253"/>
        <w:rPr>
          <w:rFonts w:ascii="Garamond" w:hAnsi="Garamond"/>
        </w:rPr>
      </w:pPr>
      <w:r w:rsidRPr="00FD4172">
        <w:rPr>
          <w:rFonts w:ascii="Garamond" w:hAnsi="Garamond"/>
        </w:rPr>
        <w:t>[X] Annotazioni e comunicazioni attraverso il registro elettronico</w:t>
      </w:r>
    </w:p>
    <w:p w:rsidR="002E5CD0" w:rsidRPr="00FD4172" w:rsidRDefault="002E5CD0" w:rsidP="002E5CD0">
      <w:pPr>
        <w:spacing w:before="120" w:after="0" w:line="276" w:lineRule="auto"/>
        <w:ind w:right="253"/>
        <w:rPr>
          <w:rFonts w:ascii="Garamond" w:hAnsi="Garamond"/>
          <w:color w:val="FF0000"/>
        </w:rPr>
      </w:pPr>
      <w:r w:rsidRPr="00FD4172">
        <w:rPr>
          <w:rFonts w:ascii="Garamond" w:hAnsi="Garamond"/>
          <w:color w:val="000000"/>
        </w:rPr>
        <w:t>[X] Ricevimenti settimanali/quadrimestrale Scuola-famiglia</w:t>
      </w:r>
    </w:p>
    <w:p w:rsidR="002E5CD0" w:rsidRPr="00FD4172" w:rsidRDefault="002E5CD0" w:rsidP="002E5CD0">
      <w:pPr>
        <w:spacing w:before="240" w:line="276" w:lineRule="auto"/>
        <w:ind w:right="253"/>
        <w:rPr>
          <w:rFonts w:ascii="Garamond" w:hAnsi="Garamond"/>
        </w:rPr>
      </w:pPr>
      <w:bookmarkStart w:id="5" w:name="_heading=h.3znysh7" w:colFirst="0" w:colLast="0"/>
      <w:bookmarkEnd w:id="5"/>
      <w:r w:rsidRPr="00FD4172">
        <w:rPr>
          <w:rFonts w:ascii="Garamond" w:hAnsi="Garamond"/>
        </w:rPr>
        <w:t xml:space="preserve">Polignano a Mare, </w:t>
      </w:r>
      <w:proofErr w:type="gramStart"/>
      <w:r w:rsidRPr="00FD4172">
        <w:rPr>
          <w:rFonts w:ascii="Garamond" w:hAnsi="Garamond"/>
        </w:rPr>
        <w:t>…….</w:t>
      </w:r>
      <w:proofErr w:type="gramEnd"/>
      <w:r w:rsidRPr="00FD4172">
        <w:rPr>
          <w:rFonts w:ascii="Garamond" w:hAnsi="Garamond"/>
        </w:rPr>
        <w:t>./……/2022</w:t>
      </w:r>
    </w:p>
    <w:p w:rsidR="002E5CD0" w:rsidRPr="00FD4172" w:rsidRDefault="002E5CD0" w:rsidP="002E5CD0">
      <w:pPr>
        <w:spacing w:before="240" w:line="276" w:lineRule="auto"/>
        <w:ind w:right="253"/>
        <w:rPr>
          <w:rFonts w:ascii="Garamond" w:hAnsi="Garamond"/>
        </w:rPr>
      </w:pPr>
      <w:r w:rsidRPr="00FD4172">
        <w:rPr>
          <w:rFonts w:ascii="Garamond" w:hAnsi="Garamond"/>
        </w:rPr>
        <w:t xml:space="preserve">Noicattaro, </w:t>
      </w:r>
      <w:proofErr w:type="gramStart"/>
      <w:r w:rsidRPr="00FD4172">
        <w:rPr>
          <w:rFonts w:ascii="Garamond" w:hAnsi="Garamond"/>
        </w:rPr>
        <w:t>…….</w:t>
      </w:r>
      <w:proofErr w:type="gramEnd"/>
      <w:r w:rsidRPr="00FD4172">
        <w:rPr>
          <w:rFonts w:ascii="Garamond" w:hAnsi="Garamond"/>
        </w:rPr>
        <w:t>./……/2022</w:t>
      </w:r>
    </w:p>
    <w:p w:rsidR="002E5CD0" w:rsidRPr="00FD4172" w:rsidRDefault="002E5CD0" w:rsidP="002E5CD0">
      <w:pPr>
        <w:spacing w:before="240" w:line="276" w:lineRule="auto"/>
        <w:ind w:right="253"/>
        <w:rPr>
          <w:rFonts w:ascii="Garamond" w:hAnsi="Garamond"/>
        </w:rPr>
      </w:pPr>
      <w:r w:rsidRPr="00FD4172">
        <w:rPr>
          <w:rFonts w:ascii="Garamond" w:hAnsi="Garamond"/>
        </w:rPr>
        <w:t xml:space="preserve">Conversano, </w:t>
      </w:r>
      <w:proofErr w:type="gramStart"/>
      <w:r w:rsidRPr="00FD4172">
        <w:rPr>
          <w:rFonts w:ascii="Garamond" w:hAnsi="Garamond"/>
        </w:rPr>
        <w:t>…….</w:t>
      </w:r>
      <w:proofErr w:type="gramEnd"/>
      <w:r w:rsidRPr="00FD4172">
        <w:rPr>
          <w:rFonts w:ascii="Garamond" w:hAnsi="Garamond"/>
        </w:rPr>
        <w:t>./……/2022</w:t>
      </w:r>
    </w:p>
    <w:p w:rsidR="002E5CD0" w:rsidRPr="00FD4172" w:rsidRDefault="002E5CD0" w:rsidP="002E5CD0">
      <w:pPr>
        <w:spacing w:after="240" w:line="276" w:lineRule="auto"/>
        <w:ind w:left="426" w:firstLine="6378"/>
        <w:rPr>
          <w:rFonts w:ascii="Garamond" w:hAnsi="Garamond"/>
        </w:rPr>
      </w:pPr>
      <w:r w:rsidRPr="00FD4172">
        <w:rPr>
          <w:rFonts w:ascii="Garamond" w:hAnsi="Garamond"/>
        </w:rPr>
        <w:t>Il/La DOCENTE</w:t>
      </w:r>
    </w:p>
    <w:p w:rsidR="002E5CD0" w:rsidRPr="00FD4172" w:rsidRDefault="002E5CD0" w:rsidP="002E5CD0">
      <w:pPr>
        <w:spacing w:line="276" w:lineRule="auto"/>
        <w:ind w:left="426" w:firstLine="4961"/>
        <w:rPr>
          <w:rFonts w:ascii="Garamond" w:hAnsi="Garamond"/>
        </w:rPr>
      </w:pPr>
      <w:r w:rsidRPr="00FD4172">
        <w:rPr>
          <w:rFonts w:ascii="Garamond" w:hAnsi="Garamond"/>
        </w:rPr>
        <w:t>______________________________________</w:t>
      </w:r>
    </w:p>
    <w:p w:rsidR="009C19F6" w:rsidRPr="00FD4172" w:rsidRDefault="009C19F6">
      <w:pPr>
        <w:spacing w:after="0" w:line="240" w:lineRule="auto"/>
        <w:rPr>
          <w:rFonts w:ascii="Garamond" w:hAnsi="Garamond"/>
          <w:color w:val="222A35" w:themeColor="text2" w:themeShade="80"/>
        </w:rPr>
      </w:pPr>
    </w:p>
    <w:sectPr w:rsidR="009C19F6" w:rsidRPr="00FD4172" w:rsidSect="00E3701A">
      <w:footerReference w:type="default" r:id="rId9"/>
      <w:pgSz w:w="11906" w:h="16838"/>
      <w:pgMar w:top="709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B8E" w:rsidRDefault="00E34B8E" w:rsidP="00697A49">
      <w:pPr>
        <w:spacing w:after="0" w:line="240" w:lineRule="auto"/>
      </w:pPr>
      <w:r>
        <w:separator/>
      </w:r>
    </w:p>
  </w:endnote>
  <w:endnote w:type="continuationSeparator" w:id="0">
    <w:p w:rsidR="00E34B8E" w:rsidRDefault="00E34B8E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518" w:rsidRDefault="00590518">
    <w:pPr>
      <w:pStyle w:val="Pidipagina1"/>
      <w:jc w:val="right"/>
    </w:pP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6C40CD">
      <w:rPr>
        <w:rFonts w:ascii="Tahoma" w:hAnsi="Tahoma" w:cs="Tahoma"/>
        <w:noProof/>
      </w:rPr>
      <w:t>1</w:t>
    </w:r>
    <w:r>
      <w:rPr>
        <w:rFonts w:ascii="Tahoma" w:hAnsi="Tahoma" w:cs="Tahoma"/>
      </w:rPr>
      <w:fldChar w:fldCharType="end"/>
    </w:r>
  </w:p>
  <w:p w:rsidR="00590518" w:rsidRDefault="00590518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B8E" w:rsidRDefault="00E34B8E" w:rsidP="00697A49">
      <w:pPr>
        <w:spacing w:after="0" w:line="240" w:lineRule="auto"/>
      </w:pPr>
      <w:r>
        <w:separator/>
      </w:r>
    </w:p>
  </w:footnote>
  <w:footnote w:type="continuationSeparator" w:id="0">
    <w:p w:rsidR="00E34B8E" w:rsidRDefault="00E34B8E" w:rsidP="006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5" w15:restartNumberingAfterBreak="0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3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30"/>
  </w:num>
  <w:num w:numId="4">
    <w:abstractNumId w:val="15"/>
  </w:num>
  <w:num w:numId="5">
    <w:abstractNumId w:val="29"/>
  </w:num>
  <w:num w:numId="6">
    <w:abstractNumId w:val="0"/>
  </w:num>
  <w:num w:numId="7">
    <w:abstractNumId w:val="8"/>
  </w:num>
  <w:num w:numId="8">
    <w:abstractNumId w:val="37"/>
  </w:num>
  <w:num w:numId="9">
    <w:abstractNumId w:val="32"/>
  </w:num>
  <w:num w:numId="10">
    <w:abstractNumId w:val="20"/>
  </w:num>
  <w:num w:numId="11">
    <w:abstractNumId w:val="3"/>
  </w:num>
  <w:num w:numId="12">
    <w:abstractNumId w:val="11"/>
  </w:num>
  <w:num w:numId="13">
    <w:abstractNumId w:val="10"/>
  </w:num>
  <w:num w:numId="14">
    <w:abstractNumId w:val="1"/>
  </w:num>
  <w:num w:numId="15">
    <w:abstractNumId w:val="2"/>
  </w:num>
  <w:num w:numId="16">
    <w:abstractNumId w:val="31"/>
  </w:num>
  <w:num w:numId="17">
    <w:abstractNumId w:val="16"/>
  </w:num>
  <w:num w:numId="18">
    <w:abstractNumId w:val="18"/>
  </w:num>
  <w:num w:numId="19">
    <w:abstractNumId w:val="12"/>
  </w:num>
  <w:num w:numId="20">
    <w:abstractNumId w:val="35"/>
  </w:num>
  <w:num w:numId="21">
    <w:abstractNumId w:val="17"/>
  </w:num>
  <w:num w:numId="22">
    <w:abstractNumId w:val="27"/>
  </w:num>
  <w:num w:numId="23">
    <w:abstractNumId w:val="5"/>
  </w:num>
  <w:num w:numId="24">
    <w:abstractNumId w:val="19"/>
  </w:num>
  <w:num w:numId="25">
    <w:abstractNumId w:val="22"/>
  </w:num>
  <w:num w:numId="26">
    <w:abstractNumId w:val="6"/>
  </w:num>
  <w:num w:numId="27">
    <w:abstractNumId w:val="34"/>
  </w:num>
  <w:num w:numId="28">
    <w:abstractNumId w:val="23"/>
  </w:num>
  <w:num w:numId="29">
    <w:abstractNumId w:val="21"/>
  </w:num>
  <w:num w:numId="30">
    <w:abstractNumId w:val="36"/>
  </w:num>
  <w:num w:numId="31">
    <w:abstractNumId w:val="9"/>
  </w:num>
  <w:num w:numId="32">
    <w:abstractNumId w:val="7"/>
  </w:num>
  <w:num w:numId="33">
    <w:abstractNumId w:val="33"/>
  </w:num>
  <w:num w:numId="34">
    <w:abstractNumId w:val="13"/>
  </w:num>
  <w:num w:numId="35">
    <w:abstractNumId w:val="24"/>
  </w:num>
  <w:num w:numId="36">
    <w:abstractNumId w:val="1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A49"/>
    <w:rsid w:val="00053834"/>
    <w:rsid w:val="00073FFA"/>
    <w:rsid w:val="0010564A"/>
    <w:rsid w:val="0011769D"/>
    <w:rsid w:val="001905AE"/>
    <w:rsid w:val="00274F3B"/>
    <w:rsid w:val="00285F19"/>
    <w:rsid w:val="002A1C6E"/>
    <w:rsid w:val="002B0462"/>
    <w:rsid w:val="002E5CD0"/>
    <w:rsid w:val="002E6747"/>
    <w:rsid w:val="002E7048"/>
    <w:rsid w:val="0030062B"/>
    <w:rsid w:val="003466C9"/>
    <w:rsid w:val="003621EC"/>
    <w:rsid w:val="00365603"/>
    <w:rsid w:val="003955ED"/>
    <w:rsid w:val="003A1B39"/>
    <w:rsid w:val="003C0441"/>
    <w:rsid w:val="004727CD"/>
    <w:rsid w:val="004941C1"/>
    <w:rsid w:val="00501134"/>
    <w:rsid w:val="00566B38"/>
    <w:rsid w:val="00590518"/>
    <w:rsid w:val="00597888"/>
    <w:rsid w:val="005E0D0D"/>
    <w:rsid w:val="005F6204"/>
    <w:rsid w:val="00642D5D"/>
    <w:rsid w:val="00692A52"/>
    <w:rsid w:val="00697A49"/>
    <w:rsid w:val="006C40CD"/>
    <w:rsid w:val="006F3ECA"/>
    <w:rsid w:val="00733E9E"/>
    <w:rsid w:val="0076306D"/>
    <w:rsid w:val="0076568E"/>
    <w:rsid w:val="007D1443"/>
    <w:rsid w:val="007F391F"/>
    <w:rsid w:val="00820FE5"/>
    <w:rsid w:val="00821F1E"/>
    <w:rsid w:val="0099530E"/>
    <w:rsid w:val="009C19F6"/>
    <w:rsid w:val="009D74B9"/>
    <w:rsid w:val="00A055E6"/>
    <w:rsid w:val="00A77F61"/>
    <w:rsid w:val="00AC245E"/>
    <w:rsid w:val="00B21480"/>
    <w:rsid w:val="00B5564D"/>
    <w:rsid w:val="00B769B3"/>
    <w:rsid w:val="00B76D64"/>
    <w:rsid w:val="00B903FD"/>
    <w:rsid w:val="00BD7801"/>
    <w:rsid w:val="00BF30A3"/>
    <w:rsid w:val="00BF5B3B"/>
    <w:rsid w:val="00C72B8F"/>
    <w:rsid w:val="00C73AFA"/>
    <w:rsid w:val="00C77CB3"/>
    <w:rsid w:val="00C935A4"/>
    <w:rsid w:val="00CB69E8"/>
    <w:rsid w:val="00CE5ED1"/>
    <w:rsid w:val="00D23821"/>
    <w:rsid w:val="00DC6E10"/>
    <w:rsid w:val="00E2628C"/>
    <w:rsid w:val="00E34B8E"/>
    <w:rsid w:val="00E3701A"/>
    <w:rsid w:val="00E37539"/>
    <w:rsid w:val="00E443A2"/>
    <w:rsid w:val="00E87EBF"/>
    <w:rsid w:val="00ED54B3"/>
    <w:rsid w:val="00F15DAE"/>
    <w:rsid w:val="00FB03BA"/>
    <w:rsid w:val="00FD4172"/>
    <w:rsid w:val="00FD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CC703A9"/>
  <w15:docId w15:val="{1A21F61B-BB99-4F52-B5F7-92D0545F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testo"/>
    <w:link w:val="TitoloCarattere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uiPriority w:val="59"/>
    <w:rsid w:val="00A75F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18DE-6F62-4A8C-9037-A75484F0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Esami di Stato</cp:lastModifiedBy>
  <cp:revision>11</cp:revision>
  <cp:lastPrinted>2022-09-23T15:29:00Z</cp:lastPrinted>
  <dcterms:created xsi:type="dcterms:W3CDTF">2022-09-06T09:02:00Z</dcterms:created>
  <dcterms:modified xsi:type="dcterms:W3CDTF">2024-01-08T12:52:00Z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