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712D8" w14:textId="4A994B0B" w:rsidR="006076F3" w:rsidRPr="006076F3" w:rsidRDefault="009C19F6" w:rsidP="006076F3">
      <w:pPr>
        <w:pStyle w:val="Intestazione1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="Garamond" w:hAnsi="Garamond" w:cs="Arial"/>
          <w:b/>
          <w:color w:val="222A35" w:themeColor="text2" w:themeShade="80"/>
          <w:sz w:val="32"/>
        </w:rPr>
      </w:pPr>
      <w:r w:rsidRPr="006076F3">
        <w:rPr>
          <w:rFonts w:ascii="Garamond" w:hAnsi="Garamond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CD7DB6" wp14:editId="6248C1C5">
                <wp:simplePos x="0" y="0"/>
                <wp:positionH relativeFrom="page">
                  <wp:posOffset>7105650</wp:posOffset>
                </wp:positionH>
                <wp:positionV relativeFrom="page">
                  <wp:posOffset>-245745</wp:posOffset>
                </wp:positionV>
                <wp:extent cx="91440" cy="11375390"/>
                <wp:effectExtent l="9525" t="11430" r="13335" b="5080"/>
                <wp:wrapNone/>
                <wp:docPr id="17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C06E6" id="Immagine2" o:spid="_x0000_s1026" style="position:absolute;margin-left:559.5pt;margin-top:-19.35pt;width:7.2pt;height:89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" strokecolor="#9cc2e5">
                <v:stroke joinstyle="round"/>
                <w10:wrap anchorx="page" anchory="page"/>
              </v:rect>
            </w:pict>
          </mc:Fallback>
        </mc:AlternateContent>
      </w:r>
      <w:r w:rsidRPr="006076F3">
        <w:rPr>
          <w:rFonts w:ascii="Garamond" w:hAnsi="Garamond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860A98" wp14:editId="0351672D">
                <wp:simplePos x="0" y="0"/>
                <wp:positionH relativeFrom="page">
                  <wp:posOffset>407670</wp:posOffset>
                </wp:positionH>
                <wp:positionV relativeFrom="page">
                  <wp:posOffset>-250825</wp:posOffset>
                </wp:positionV>
                <wp:extent cx="91440" cy="11375390"/>
                <wp:effectExtent l="7620" t="6350" r="5715" b="1016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9D72BF5" id="Immagine3" o:spid="_x0000_s1026" style="position:absolute;margin-left:32.1pt;margin-top:-19.75pt;width:7.2pt;height:895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" strokecolor="#9cc2e5">
                <v:stroke joinstyle="round"/>
                <w10:wrap anchorx="page" anchory="page"/>
              </v:rect>
            </w:pict>
          </mc:Fallback>
        </mc:AlternateContent>
      </w:r>
      <w:r w:rsidR="006076F3" w:rsidRPr="006076F3">
        <w:rPr>
          <w:rFonts w:ascii="Garamond" w:hAnsi="Garamond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12F8422B" wp14:editId="793392F2">
                <wp:simplePos x="0" y="0"/>
                <wp:positionH relativeFrom="column">
                  <wp:posOffset>-59690</wp:posOffset>
                </wp:positionH>
                <wp:positionV relativeFrom="paragraph">
                  <wp:posOffset>-462915</wp:posOffset>
                </wp:positionV>
                <wp:extent cx="6883400" cy="2171700"/>
                <wp:effectExtent l="12700" t="6350" r="9525" b="222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2171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6012D" id="Rettangolo 8" o:spid="_x0000_s1026" style="position:absolute;margin-left:-4.7pt;margin-top:-36.45pt;width:542pt;height:171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" fillcolor="white [3201]" strokecolor="#8eaadb [1944]" strokeweight="1pt">
                <v:fill color2="#b4c6e7 [1304]" focus="100%" type="gradient"/>
                <v:shadow on="t" color="#1f3763 [1608]" opacity=".5" offset="1pt"/>
              </v:rect>
            </w:pict>
          </mc:Fallback>
        </mc:AlternateContent>
      </w:r>
      <w:r w:rsidR="006076F3" w:rsidRPr="006076F3">
        <w:rPr>
          <w:rFonts w:ascii="Garamond" w:hAnsi="Garamond" w:cstheme="minorHAnsi"/>
          <w:b/>
          <w:noProof/>
          <w:color w:val="222A35" w:themeColor="text2" w:themeShade="80"/>
          <w:sz w:val="44"/>
          <w:szCs w:val="30"/>
          <w:lang w:eastAsia="it-IT"/>
        </w:rPr>
        <w:drawing>
          <wp:anchor distT="0" distB="0" distL="0" distR="0" simplePos="0" relativeHeight="251687424" behindDoc="1" locked="0" layoutInCell="0" allowOverlap="1" wp14:anchorId="73CAA263" wp14:editId="3FC49977">
            <wp:simplePos x="0" y="0"/>
            <wp:positionH relativeFrom="margin">
              <wp:posOffset>537210</wp:posOffset>
            </wp:positionH>
            <wp:positionV relativeFrom="paragraph">
              <wp:posOffset>-5715</wp:posOffset>
            </wp:positionV>
            <wp:extent cx="5016500" cy="1536700"/>
            <wp:effectExtent l="0" t="0" r="0" b="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6F3" w:rsidRPr="006076F3">
        <w:rPr>
          <w:rFonts w:ascii="Garamond" w:hAnsi="Garamond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0F320D" wp14:editId="63DD5E14">
                <wp:simplePos x="0" y="0"/>
                <wp:positionH relativeFrom="page">
                  <wp:posOffset>7105650</wp:posOffset>
                </wp:positionH>
                <wp:positionV relativeFrom="page">
                  <wp:posOffset>-245745</wp:posOffset>
                </wp:positionV>
                <wp:extent cx="91440" cy="11375390"/>
                <wp:effectExtent l="0" t="0" r="22860" b="1651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51C8E" id="Rettangolo 2" o:spid="_x0000_s1026" style="position:absolute;margin-left:559.5pt;margin-top:-19.35pt;width:7.2pt;height:895.7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" strokecolor="#9cc2e5">
                <v:stroke joinstyle="round"/>
                <w10:wrap anchorx="page" anchory="page"/>
              </v:rect>
            </w:pict>
          </mc:Fallback>
        </mc:AlternateContent>
      </w:r>
      <w:r w:rsidR="006076F3" w:rsidRPr="006076F3">
        <w:rPr>
          <w:rFonts w:ascii="Garamond" w:hAnsi="Garamond" w:cstheme="minorHAnsi"/>
          <w:b/>
          <w:noProof/>
          <w:color w:val="222A35" w:themeColor="text2" w:themeShade="80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001309" wp14:editId="1D5045BE">
                <wp:simplePos x="0" y="0"/>
                <wp:positionH relativeFrom="page">
                  <wp:posOffset>407670</wp:posOffset>
                </wp:positionH>
                <wp:positionV relativeFrom="page">
                  <wp:posOffset>-250825</wp:posOffset>
                </wp:positionV>
                <wp:extent cx="91440" cy="11375390"/>
                <wp:effectExtent l="0" t="0" r="22860" b="1651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D311E" id="Rettangolo 1" o:spid="_x0000_s1026" style="position:absolute;margin-left:32.1pt;margin-top:-19.75pt;width:7.2pt;height:895.7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" strokecolor="#9cc2e5">
                <v:stroke joinstyle="round"/>
                <w10:wrap anchorx="page" anchory="page"/>
              </v:rect>
            </w:pict>
          </mc:Fallback>
        </mc:AlternateContent>
      </w:r>
    </w:p>
    <w:p w14:paraId="00789934" w14:textId="192EF0B0" w:rsidR="00697A49" w:rsidRPr="006076F3" w:rsidRDefault="00697A49">
      <w:pPr>
        <w:pStyle w:val="Intestazione1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="Garamond" w:hAnsi="Garamond" w:cstheme="minorHAnsi"/>
          <w:b/>
          <w:color w:val="222A35" w:themeColor="text2" w:themeShade="80"/>
          <w:sz w:val="44"/>
          <w:szCs w:val="30"/>
        </w:rPr>
      </w:pPr>
    </w:p>
    <w:p w14:paraId="733AE8CF" w14:textId="5EEDAF86" w:rsidR="00F842FD" w:rsidRPr="006076F3" w:rsidRDefault="00F842FD" w:rsidP="00F842F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18871D63" w14:textId="14CFA150" w:rsidR="00F842FD" w:rsidRPr="006076F3" w:rsidRDefault="00F842FD" w:rsidP="002E5CD0">
      <w:pPr>
        <w:spacing w:before="240"/>
        <w:jc w:val="center"/>
        <w:rPr>
          <w:rFonts w:ascii="Garamond" w:eastAsia="Tahoma" w:hAnsi="Garamond" w:cs="Tahoma"/>
          <w:b/>
          <w:sz w:val="32"/>
          <w:szCs w:val="32"/>
        </w:rPr>
      </w:pPr>
    </w:p>
    <w:p w14:paraId="5F480714" w14:textId="77777777" w:rsidR="002C0570" w:rsidRPr="006076F3" w:rsidRDefault="002C0570" w:rsidP="002C0570">
      <w:pPr>
        <w:spacing w:before="240"/>
        <w:jc w:val="center"/>
        <w:rPr>
          <w:rFonts w:ascii="Garamond" w:eastAsia="Tahoma" w:hAnsi="Garamond" w:cs="Tahoma"/>
          <w:b/>
          <w:sz w:val="32"/>
          <w:szCs w:val="32"/>
        </w:rPr>
      </w:pPr>
    </w:p>
    <w:p w14:paraId="7AF7C8CC" w14:textId="77777777" w:rsidR="007F23C6" w:rsidRPr="006076F3" w:rsidRDefault="007F23C6" w:rsidP="002C0570">
      <w:pPr>
        <w:spacing w:before="240"/>
        <w:jc w:val="center"/>
        <w:rPr>
          <w:rFonts w:ascii="Garamond" w:eastAsia="Tahoma" w:hAnsi="Garamond" w:cs="Tahoma"/>
          <w:b/>
          <w:sz w:val="32"/>
          <w:szCs w:val="32"/>
        </w:rPr>
      </w:pPr>
      <w:bookmarkStart w:id="0" w:name="_GoBack"/>
      <w:bookmarkEnd w:id="0"/>
    </w:p>
    <w:p w14:paraId="21156B8B" w14:textId="77777777" w:rsidR="007F23C6" w:rsidRPr="006076F3" w:rsidRDefault="007F23C6" w:rsidP="002C0570">
      <w:pPr>
        <w:spacing w:before="240"/>
        <w:jc w:val="center"/>
        <w:rPr>
          <w:rFonts w:ascii="Garamond" w:eastAsia="Tahoma" w:hAnsi="Garamond" w:cs="Tahoma"/>
          <w:b/>
          <w:sz w:val="32"/>
          <w:szCs w:val="32"/>
        </w:rPr>
      </w:pPr>
    </w:p>
    <w:p w14:paraId="125C2C0D" w14:textId="77777777" w:rsidR="007F23C6" w:rsidRPr="006076F3" w:rsidRDefault="007F23C6" w:rsidP="002C0570">
      <w:pPr>
        <w:spacing w:before="240"/>
        <w:jc w:val="center"/>
        <w:rPr>
          <w:rFonts w:ascii="Garamond" w:eastAsia="Tahoma" w:hAnsi="Garamond" w:cs="Tahoma"/>
          <w:b/>
          <w:sz w:val="32"/>
          <w:szCs w:val="32"/>
        </w:rPr>
      </w:pPr>
    </w:p>
    <w:p w14:paraId="19A6CFF3" w14:textId="4DCB7BE0" w:rsidR="002C0570" w:rsidRPr="006076F3" w:rsidRDefault="002C0570" w:rsidP="002C0570">
      <w:pPr>
        <w:spacing w:before="240"/>
        <w:jc w:val="center"/>
        <w:rPr>
          <w:rFonts w:ascii="Garamond" w:eastAsia="Tahoma" w:hAnsi="Garamond" w:cs="Tahoma"/>
          <w:b/>
          <w:sz w:val="32"/>
          <w:szCs w:val="32"/>
        </w:rPr>
      </w:pPr>
      <w:r w:rsidRPr="006076F3">
        <w:rPr>
          <w:rFonts w:ascii="Garamond" w:eastAsia="Tahoma" w:hAnsi="Garamond" w:cs="Tahoma"/>
          <w:b/>
          <w:sz w:val="32"/>
          <w:szCs w:val="32"/>
        </w:rPr>
        <w:t>PROGRAMMAZIONE DIPARTIMENTALE</w:t>
      </w:r>
    </w:p>
    <w:p w14:paraId="2F845C5E" w14:textId="77777777" w:rsidR="002C0570" w:rsidRPr="006076F3" w:rsidRDefault="002C0570" w:rsidP="002C0570">
      <w:pPr>
        <w:spacing w:before="480"/>
        <w:jc w:val="center"/>
        <w:rPr>
          <w:rFonts w:ascii="Garamond" w:hAnsi="Garamond" w:cs="Arial"/>
          <w:b/>
          <w:color w:val="222A35" w:themeColor="text2" w:themeShade="80"/>
          <w:sz w:val="32"/>
        </w:rPr>
      </w:pPr>
      <w:r w:rsidRPr="006076F3">
        <w:rPr>
          <w:rFonts w:ascii="Garamond" w:hAnsi="Garamond" w:cs="Arial"/>
          <w:b/>
          <w:color w:val="222A35" w:themeColor="text2" w:themeShade="80"/>
          <w:sz w:val="32"/>
        </w:rPr>
        <w:t xml:space="preserve">Anno Scolastico </w:t>
      </w:r>
    </w:p>
    <w:p w14:paraId="03D859BE" w14:textId="0DEB0750" w:rsidR="002C0570" w:rsidRPr="006076F3" w:rsidRDefault="002C0570" w:rsidP="002C0570">
      <w:pPr>
        <w:spacing w:before="240"/>
        <w:jc w:val="center"/>
        <w:rPr>
          <w:rFonts w:ascii="Garamond" w:hAnsi="Garamond" w:cs="Arial"/>
          <w:b/>
          <w:color w:val="222A35" w:themeColor="text2" w:themeShade="80"/>
          <w:sz w:val="32"/>
        </w:rPr>
      </w:pPr>
      <w:r w:rsidRPr="006076F3">
        <w:rPr>
          <w:rFonts w:ascii="Garamond" w:hAnsi="Garamond" w:cs="Arial"/>
          <w:b/>
          <w:color w:val="222A35" w:themeColor="text2" w:themeShade="80"/>
          <w:sz w:val="32"/>
          <w:highlight w:val="yellow"/>
        </w:rPr>
        <w:t>202</w:t>
      </w:r>
      <w:r w:rsidR="00825F43" w:rsidRPr="006076F3">
        <w:rPr>
          <w:rFonts w:ascii="Garamond" w:hAnsi="Garamond" w:cs="Arial"/>
          <w:b/>
          <w:color w:val="222A35" w:themeColor="text2" w:themeShade="80"/>
          <w:sz w:val="32"/>
          <w:highlight w:val="yellow"/>
        </w:rPr>
        <w:t>3</w:t>
      </w:r>
      <w:r w:rsidRPr="006076F3">
        <w:rPr>
          <w:rFonts w:ascii="Garamond" w:hAnsi="Garamond" w:cs="Arial"/>
          <w:b/>
          <w:color w:val="222A35" w:themeColor="text2" w:themeShade="80"/>
          <w:sz w:val="32"/>
          <w:highlight w:val="yellow"/>
        </w:rPr>
        <w:t>/202</w:t>
      </w:r>
      <w:r w:rsidR="00825F43" w:rsidRPr="006076F3">
        <w:rPr>
          <w:rFonts w:ascii="Garamond" w:hAnsi="Garamond" w:cs="Arial"/>
          <w:b/>
          <w:color w:val="222A35" w:themeColor="text2" w:themeShade="80"/>
          <w:sz w:val="32"/>
          <w:highlight w:val="yellow"/>
        </w:rPr>
        <w:t>4</w:t>
      </w:r>
    </w:p>
    <w:p w14:paraId="1DF78E77" w14:textId="77777777" w:rsidR="002C0570" w:rsidRPr="006076F3" w:rsidRDefault="002C0570" w:rsidP="002C0570">
      <w:pPr>
        <w:jc w:val="center"/>
        <w:rPr>
          <w:rFonts w:ascii="Garamond" w:hAnsi="Garamond"/>
        </w:rPr>
      </w:pPr>
    </w:p>
    <w:p w14:paraId="69447590" w14:textId="77777777" w:rsidR="002C0570" w:rsidRPr="006076F3" w:rsidRDefault="002C0570" w:rsidP="002C0570">
      <w:pPr>
        <w:jc w:val="center"/>
        <w:rPr>
          <w:rFonts w:ascii="Garamond" w:hAnsi="Garamond"/>
        </w:rPr>
      </w:pPr>
    </w:p>
    <w:p w14:paraId="025EF35A" w14:textId="77777777" w:rsidR="002C0570" w:rsidRPr="006076F3" w:rsidRDefault="002C0570" w:rsidP="002C0570">
      <w:pPr>
        <w:jc w:val="center"/>
        <w:rPr>
          <w:rFonts w:ascii="Garamond" w:hAnsi="Garamond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2047"/>
        <w:gridCol w:w="6560"/>
      </w:tblGrid>
      <w:tr w:rsidR="002C0570" w:rsidRPr="006076F3" w14:paraId="4040F62E" w14:textId="77777777" w:rsidTr="00813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3D2126CD" w14:textId="77777777" w:rsidR="002C0570" w:rsidRPr="006076F3" w:rsidRDefault="002C0570" w:rsidP="002C0570">
            <w:pPr>
              <w:spacing w:before="120" w:after="120"/>
              <w:ind w:left="324"/>
              <w:jc w:val="right"/>
              <w:rPr>
                <w:rFonts w:ascii="Garamond" w:hAnsi="Garamond"/>
                <w:color w:val="auto"/>
                <w:sz w:val="24"/>
                <w:szCs w:val="24"/>
              </w:rPr>
            </w:pPr>
            <w:r w:rsidRPr="006076F3">
              <w:rPr>
                <w:rFonts w:ascii="Garamond" w:hAnsi="Garamond"/>
                <w:color w:val="auto"/>
                <w:sz w:val="24"/>
                <w:szCs w:val="24"/>
              </w:rPr>
              <w:t>Dipartimento</w:t>
            </w:r>
          </w:p>
        </w:tc>
        <w:tc>
          <w:tcPr>
            <w:tcW w:w="6560" w:type="dxa"/>
            <w:tcBorders>
              <w:top w:val="single" w:sz="8" w:space="0" w:color="5B9BD5" w:themeColor="accent1"/>
              <w:bottom w:val="single" w:sz="8" w:space="0" w:color="5B9BD5" w:themeColor="accent1"/>
            </w:tcBorders>
            <w:shd w:val="clear" w:color="auto" w:fill="auto"/>
            <w:vAlign w:val="center"/>
          </w:tcPr>
          <w:p w14:paraId="3BDA4976" w14:textId="4163723A" w:rsidR="002C0570" w:rsidRPr="006076F3" w:rsidRDefault="002C0570" w:rsidP="002C0570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</w:tr>
      <w:tr w:rsidR="0027206D" w:rsidRPr="006076F3" w14:paraId="26BC8878" w14:textId="77777777" w:rsidTr="00813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shd w:val="clear" w:color="auto" w:fill="auto"/>
            <w:vAlign w:val="center"/>
          </w:tcPr>
          <w:p w14:paraId="17311309" w14:textId="52069BAD" w:rsidR="0027206D" w:rsidRPr="006076F3" w:rsidRDefault="0027206D" w:rsidP="0027206D">
            <w:pPr>
              <w:spacing w:before="120" w:after="120"/>
              <w:ind w:left="324"/>
              <w:jc w:val="right"/>
              <w:rPr>
                <w:rFonts w:ascii="Garamond" w:hAnsi="Garamond"/>
                <w:sz w:val="24"/>
                <w:szCs w:val="24"/>
              </w:rPr>
            </w:pPr>
            <w:r w:rsidRPr="006076F3">
              <w:rPr>
                <w:rFonts w:ascii="Garamond" w:hAnsi="Garamond"/>
                <w:sz w:val="24"/>
                <w:szCs w:val="24"/>
              </w:rPr>
              <w:t>Disciplina/e</w:t>
            </w:r>
          </w:p>
        </w:tc>
        <w:tc>
          <w:tcPr>
            <w:tcW w:w="6560" w:type="dxa"/>
            <w:shd w:val="clear" w:color="auto" w:fill="auto"/>
            <w:vAlign w:val="center"/>
          </w:tcPr>
          <w:p w14:paraId="50B40F51" w14:textId="1F21FFA0" w:rsidR="0027206D" w:rsidRPr="006076F3" w:rsidRDefault="0027206D" w:rsidP="002720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7206D" w:rsidRPr="006076F3" w14:paraId="30E5BE6C" w14:textId="77777777" w:rsidTr="008138F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Align w:val="center"/>
          </w:tcPr>
          <w:p w14:paraId="29CC289B" w14:textId="77777777" w:rsidR="0027206D" w:rsidRPr="006076F3" w:rsidRDefault="0027206D" w:rsidP="0027206D">
            <w:pPr>
              <w:spacing w:before="120" w:after="120"/>
              <w:ind w:left="324"/>
              <w:jc w:val="right"/>
              <w:rPr>
                <w:rFonts w:ascii="Garamond" w:hAnsi="Garamond"/>
                <w:sz w:val="24"/>
                <w:szCs w:val="24"/>
              </w:rPr>
            </w:pPr>
            <w:r w:rsidRPr="006076F3">
              <w:rPr>
                <w:rFonts w:ascii="Garamond" w:hAnsi="Garamond"/>
                <w:sz w:val="24"/>
                <w:szCs w:val="24"/>
              </w:rPr>
              <w:t>Asse</w:t>
            </w:r>
          </w:p>
        </w:tc>
        <w:tc>
          <w:tcPr>
            <w:tcW w:w="6560" w:type="dxa"/>
            <w:vAlign w:val="center"/>
          </w:tcPr>
          <w:p w14:paraId="183E80F4" w14:textId="76586DD2" w:rsidR="0027206D" w:rsidRPr="006076F3" w:rsidRDefault="0027206D" w:rsidP="002720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7206D" w:rsidRPr="006076F3" w14:paraId="5DF3B0D9" w14:textId="77777777" w:rsidTr="00813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Align w:val="center"/>
          </w:tcPr>
          <w:p w14:paraId="78C70E65" w14:textId="77777777" w:rsidR="0027206D" w:rsidRPr="006076F3" w:rsidRDefault="0027206D" w:rsidP="0027206D">
            <w:pPr>
              <w:spacing w:before="120" w:after="120"/>
              <w:ind w:left="324"/>
              <w:jc w:val="right"/>
              <w:rPr>
                <w:rFonts w:ascii="Garamond" w:hAnsi="Garamond"/>
                <w:sz w:val="24"/>
                <w:szCs w:val="24"/>
              </w:rPr>
            </w:pPr>
            <w:r w:rsidRPr="006076F3">
              <w:rPr>
                <w:rFonts w:ascii="Garamond" w:hAnsi="Garamond"/>
                <w:sz w:val="24"/>
                <w:szCs w:val="24"/>
              </w:rPr>
              <w:t>Coordinatore</w:t>
            </w:r>
          </w:p>
        </w:tc>
        <w:tc>
          <w:tcPr>
            <w:tcW w:w="6560" w:type="dxa"/>
            <w:vAlign w:val="center"/>
          </w:tcPr>
          <w:p w14:paraId="07803EBE" w14:textId="397A032E" w:rsidR="0027206D" w:rsidRPr="006076F3" w:rsidRDefault="0027206D" w:rsidP="0027206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0562104" w14:textId="77777777" w:rsidR="002E5CD0" w:rsidRPr="006076F3" w:rsidRDefault="002E5CD0" w:rsidP="00AF02B5">
      <w:pPr>
        <w:spacing w:before="240"/>
        <w:rPr>
          <w:rFonts w:ascii="Garamond" w:hAnsi="Garamond" w:cs="Arial"/>
          <w:b/>
          <w:color w:val="222A35" w:themeColor="text2" w:themeShade="80"/>
          <w:sz w:val="32"/>
        </w:rPr>
      </w:pPr>
    </w:p>
    <w:p w14:paraId="68D46D04" w14:textId="77777777" w:rsidR="002C0570" w:rsidRPr="006076F3" w:rsidRDefault="002C0570" w:rsidP="002C0570">
      <w:pPr>
        <w:spacing w:after="0" w:line="240" w:lineRule="auto"/>
        <w:rPr>
          <w:rFonts w:ascii="Garamond" w:hAnsi="Garamond"/>
        </w:rPr>
      </w:pPr>
    </w:p>
    <w:p w14:paraId="386719C8" w14:textId="77777777" w:rsidR="002C0570" w:rsidRPr="006076F3" w:rsidRDefault="002C0570" w:rsidP="002C0570">
      <w:pPr>
        <w:spacing w:after="0" w:line="240" w:lineRule="auto"/>
        <w:rPr>
          <w:rFonts w:ascii="Garamond" w:hAnsi="Garamond"/>
        </w:rPr>
      </w:pPr>
    </w:p>
    <w:p w14:paraId="6654D3A3" w14:textId="77777777" w:rsidR="002C0570" w:rsidRPr="006076F3" w:rsidRDefault="002C0570" w:rsidP="002C0570">
      <w:pPr>
        <w:spacing w:after="0" w:line="240" w:lineRule="auto"/>
        <w:rPr>
          <w:rFonts w:ascii="Garamond" w:hAnsi="Garamond"/>
        </w:rPr>
      </w:pPr>
    </w:p>
    <w:p w14:paraId="0FAA759A" w14:textId="77777777" w:rsidR="002C0570" w:rsidRPr="006076F3" w:rsidRDefault="002C0570" w:rsidP="002C0570">
      <w:pPr>
        <w:spacing w:after="0" w:line="240" w:lineRule="auto"/>
        <w:rPr>
          <w:rFonts w:ascii="Garamond" w:hAnsi="Garamond"/>
        </w:rPr>
      </w:pPr>
    </w:p>
    <w:p w14:paraId="196E4761" w14:textId="77777777" w:rsidR="002C0570" w:rsidRPr="006076F3" w:rsidRDefault="002C0570" w:rsidP="002C0570">
      <w:pPr>
        <w:spacing w:after="0" w:line="240" w:lineRule="auto"/>
        <w:rPr>
          <w:rFonts w:ascii="Garamond" w:hAnsi="Garamond"/>
        </w:rPr>
      </w:pPr>
    </w:p>
    <w:p w14:paraId="36B501B8" w14:textId="77777777" w:rsidR="002C0570" w:rsidRPr="006076F3" w:rsidRDefault="002C0570" w:rsidP="002C0570">
      <w:pPr>
        <w:spacing w:after="0" w:line="240" w:lineRule="auto"/>
        <w:rPr>
          <w:rFonts w:ascii="Garamond" w:hAnsi="Garamond"/>
        </w:rPr>
      </w:pPr>
    </w:p>
    <w:p w14:paraId="590FD37F" w14:textId="77777777" w:rsidR="002C0570" w:rsidRPr="006076F3" w:rsidRDefault="002C0570" w:rsidP="002C0570">
      <w:pPr>
        <w:spacing w:after="0" w:line="240" w:lineRule="auto"/>
        <w:rPr>
          <w:rFonts w:ascii="Garamond" w:hAnsi="Garamond"/>
        </w:rPr>
      </w:pPr>
    </w:p>
    <w:p w14:paraId="4F319F4E" w14:textId="77777777" w:rsidR="002C0570" w:rsidRPr="006076F3" w:rsidRDefault="002C0570" w:rsidP="002C0570">
      <w:pPr>
        <w:spacing w:after="0" w:line="240" w:lineRule="auto"/>
        <w:rPr>
          <w:rFonts w:ascii="Garamond" w:hAnsi="Garamond"/>
        </w:rPr>
      </w:pPr>
    </w:p>
    <w:p w14:paraId="3DB949F4" w14:textId="77777777" w:rsidR="002C0570" w:rsidRPr="006076F3" w:rsidRDefault="002C0570" w:rsidP="002C0570">
      <w:pPr>
        <w:spacing w:after="0" w:line="240" w:lineRule="auto"/>
        <w:rPr>
          <w:rFonts w:ascii="Garamond" w:hAnsi="Garamond"/>
        </w:rPr>
      </w:pPr>
    </w:p>
    <w:p w14:paraId="4EFE36B0" w14:textId="77777777" w:rsidR="002C0570" w:rsidRPr="006076F3" w:rsidRDefault="002C0570" w:rsidP="002C0570">
      <w:pPr>
        <w:spacing w:after="0" w:line="240" w:lineRule="auto"/>
        <w:rPr>
          <w:rFonts w:ascii="Garamond" w:hAnsi="Garamond"/>
        </w:rPr>
      </w:pPr>
    </w:p>
    <w:p w14:paraId="0984DB01" w14:textId="77777777" w:rsidR="002C0570" w:rsidRPr="006076F3" w:rsidRDefault="002C0570" w:rsidP="002C0570">
      <w:pPr>
        <w:spacing w:after="0" w:line="240" w:lineRule="auto"/>
        <w:rPr>
          <w:rFonts w:ascii="Garamond" w:hAnsi="Garamond"/>
        </w:rPr>
      </w:pPr>
    </w:p>
    <w:p w14:paraId="5569AC2F" w14:textId="71698131" w:rsidR="002E5CD0" w:rsidRPr="006076F3" w:rsidRDefault="002E5CD0" w:rsidP="002C0570">
      <w:pPr>
        <w:spacing w:after="0" w:line="240" w:lineRule="auto"/>
        <w:rPr>
          <w:rFonts w:ascii="Garamond" w:eastAsia="Tahoma" w:hAnsi="Garamond" w:cs="Tahoma"/>
          <w:b/>
          <w:bCs/>
          <w:color w:val="222A35" w:themeColor="text2" w:themeShade="80"/>
          <w:sz w:val="24"/>
          <w:szCs w:val="24"/>
          <w:lang w:eastAsia="it-IT"/>
        </w:rPr>
      </w:pPr>
    </w:p>
    <w:p w14:paraId="1D0CC413" w14:textId="77777777" w:rsidR="002C0570" w:rsidRPr="006076F3" w:rsidRDefault="002C0570" w:rsidP="002C0570">
      <w:pPr>
        <w:spacing w:after="120"/>
        <w:ind w:left="284" w:right="372"/>
        <w:contextualSpacing/>
        <w:jc w:val="both"/>
        <w:rPr>
          <w:rFonts w:ascii="Garamond" w:hAnsi="Garamond"/>
        </w:rPr>
      </w:pPr>
      <w:r w:rsidRPr="006076F3">
        <w:rPr>
          <w:rFonts w:ascii="Garamond" w:hAnsi="Garamond"/>
        </w:rPr>
        <w:lastRenderedPageBreak/>
        <w:t>Il Regolamento per l’istruzione professionale è incentrato sulle competenze, che sono alla base della programmazione didattica e del monitoraggio dell’apprendimento. Nella Programmazione di Dipartimento disciplinare vengono, pertanto, considerate nel seguente ordine:</w:t>
      </w:r>
    </w:p>
    <w:p w14:paraId="0DCAD19D" w14:textId="77777777" w:rsidR="002C0570" w:rsidRPr="006076F3" w:rsidRDefault="002C0570" w:rsidP="002C0570">
      <w:pPr>
        <w:pStyle w:val="Paragrafoelenco"/>
        <w:widowControl w:val="0"/>
        <w:numPr>
          <w:ilvl w:val="0"/>
          <w:numId w:val="42"/>
        </w:numPr>
        <w:autoSpaceDE w:val="0"/>
        <w:autoSpaceDN w:val="0"/>
        <w:spacing w:after="120" w:line="240" w:lineRule="auto"/>
        <w:ind w:left="567" w:right="372" w:hanging="283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6076F3">
        <w:rPr>
          <w:rFonts w:ascii="Garamond" w:hAnsi="Garamond"/>
          <w:sz w:val="24"/>
          <w:szCs w:val="24"/>
        </w:rPr>
        <w:t xml:space="preserve">le </w:t>
      </w:r>
      <w:r w:rsidRPr="006076F3">
        <w:rPr>
          <w:rFonts w:ascii="Garamond" w:hAnsi="Garamond"/>
          <w:b/>
          <w:sz w:val="24"/>
          <w:szCs w:val="24"/>
        </w:rPr>
        <w:t>Competenze chiave per l’apprendimento permanente</w:t>
      </w:r>
      <w:r w:rsidRPr="006076F3">
        <w:rPr>
          <w:rFonts w:ascii="Garamond" w:hAnsi="Garamond"/>
          <w:sz w:val="24"/>
          <w:szCs w:val="24"/>
        </w:rPr>
        <w:t>,</w:t>
      </w:r>
      <w:r w:rsidRPr="006076F3">
        <w:rPr>
          <w:rFonts w:ascii="Garamond" w:hAnsi="Garamond"/>
          <w:b/>
          <w:sz w:val="24"/>
          <w:szCs w:val="24"/>
        </w:rPr>
        <w:t xml:space="preserve"> </w:t>
      </w:r>
      <w:r w:rsidRPr="006076F3">
        <w:rPr>
          <w:rFonts w:ascii="Garamond" w:hAnsi="Garamond"/>
          <w:sz w:val="24"/>
          <w:szCs w:val="24"/>
        </w:rPr>
        <w:t xml:space="preserve">elencate nella </w:t>
      </w:r>
      <w:r w:rsidRPr="006076F3">
        <w:rPr>
          <w:rFonts w:ascii="Garamond" w:hAnsi="Garamond"/>
          <w:i/>
          <w:sz w:val="24"/>
          <w:szCs w:val="24"/>
        </w:rPr>
        <w:t>Raccomandazione del Consiglio europeo</w:t>
      </w:r>
      <w:r w:rsidRPr="006076F3">
        <w:rPr>
          <w:rFonts w:ascii="Garamond" w:hAnsi="Garamond"/>
          <w:sz w:val="24"/>
          <w:szCs w:val="24"/>
        </w:rPr>
        <w:t xml:space="preserve"> </w:t>
      </w:r>
      <w:r w:rsidRPr="006076F3">
        <w:rPr>
          <w:rFonts w:ascii="Garamond" w:hAnsi="Garamond"/>
          <w:i/>
          <w:sz w:val="24"/>
          <w:szCs w:val="24"/>
        </w:rPr>
        <w:t>(22 maggio 2018)</w:t>
      </w:r>
      <w:r w:rsidRPr="006076F3">
        <w:rPr>
          <w:rFonts w:ascii="Garamond" w:hAnsi="Garamond"/>
          <w:sz w:val="24"/>
          <w:szCs w:val="24"/>
        </w:rPr>
        <w:t xml:space="preserve"> e spesso definite </w:t>
      </w:r>
      <w:r w:rsidRPr="006076F3">
        <w:rPr>
          <w:rFonts w:ascii="Garamond" w:hAnsi="Garamond"/>
          <w:b/>
          <w:sz w:val="24"/>
          <w:szCs w:val="24"/>
        </w:rPr>
        <w:t>Competenze “europee”</w:t>
      </w:r>
      <w:r w:rsidRPr="006076F3">
        <w:rPr>
          <w:rFonts w:ascii="Garamond" w:hAnsi="Garamond"/>
          <w:sz w:val="24"/>
          <w:szCs w:val="24"/>
        </w:rPr>
        <w:t xml:space="preserve">, </w:t>
      </w:r>
      <w:r w:rsidRPr="006076F3">
        <w:rPr>
          <w:rFonts w:ascii="Garamond" w:hAnsi="Garamond"/>
          <w:color w:val="212529"/>
          <w:sz w:val="24"/>
          <w:szCs w:val="24"/>
          <w:shd w:val="clear" w:color="auto" w:fill="FFFFFF"/>
        </w:rPr>
        <w:t xml:space="preserve">sono una combinazione di conoscenze, abilità e attitudini appropriate al contesto, quindi competenze chiave che i cittadini devono possedere per la propria realizzazione personale, l’inclusione sociale e la cittadinanza attiva. </w:t>
      </w:r>
    </w:p>
    <w:p w14:paraId="38D83D2A" w14:textId="77777777" w:rsidR="002C0570" w:rsidRPr="006076F3" w:rsidRDefault="002C0570" w:rsidP="002C0570">
      <w:pPr>
        <w:pStyle w:val="Paragrafoelenco"/>
        <w:numPr>
          <w:ilvl w:val="0"/>
          <w:numId w:val="42"/>
        </w:numPr>
        <w:spacing w:after="120" w:line="240" w:lineRule="auto"/>
        <w:ind w:left="567" w:right="372" w:hanging="283"/>
        <w:jc w:val="both"/>
        <w:rPr>
          <w:rFonts w:ascii="Garamond" w:hAnsi="Garamond"/>
          <w:b/>
          <w:sz w:val="24"/>
          <w:szCs w:val="24"/>
        </w:rPr>
      </w:pPr>
      <w:r w:rsidRPr="006076F3">
        <w:rPr>
          <w:rFonts w:ascii="Garamond" w:hAnsi="Garamond"/>
          <w:sz w:val="24"/>
          <w:szCs w:val="24"/>
        </w:rPr>
        <w:t xml:space="preserve">le </w:t>
      </w:r>
      <w:r w:rsidRPr="006076F3">
        <w:rPr>
          <w:rFonts w:ascii="Garamond" w:hAnsi="Garamond"/>
          <w:b/>
          <w:sz w:val="24"/>
          <w:szCs w:val="24"/>
        </w:rPr>
        <w:t>Competenze di riferimento degli assi culturali</w:t>
      </w:r>
      <w:r w:rsidRPr="006076F3">
        <w:rPr>
          <w:rFonts w:ascii="Garamond" w:hAnsi="Garamond"/>
          <w:sz w:val="24"/>
          <w:szCs w:val="24"/>
        </w:rPr>
        <w:t xml:space="preserve"> del </w:t>
      </w:r>
      <w:r w:rsidRPr="006076F3">
        <w:rPr>
          <w:rFonts w:ascii="Garamond" w:hAnsi="Garamond"/>
          <w:i/>
          <w:sz w:val="24"/>
          <w:szCs w:val="24"/>
        </w:rPr>
        <w:t>Regolamento dell’I.P.</w:t>
      </w:r>
      <w:r w:rsidRPr="006076F3">
        <w:rPr>
          <w:rFonts w:ascii="Garamond" w:hAnsi="Garamond"/>
          <w:sz w:val="24"/>
          <w:szCs w:val="24"/>
        </w:rPr>
        <w:t xml:space="preserve"> indicando sia le </w:t>
      </w:r>
      <w:r w:rsidRPr="006076F3">
        <w:rPr>
          <w:rFonts w:ascii="Garamond" w:hAnsi="Garamond"/>
          <w:b/>
          <w:sz w:val="24"/>
          <w:szCs w:val="24"/>
        </w:rPr>
        <w:t>Competenze dell’Area generale</w:t>
      </w:r>
      <w:r w:rsidRPr="006076F3">
        <w:rPr>
          <w:rFonts w:ascii="Garamond" w:hAnsi="Garamond"/>
          <w:sz w:val="24"/>
          <w:szCs w:val="24"/>
        </w:rPr>
        <w:t xml:space="preserve">, in uscita e intermedie (allegato A), sia quelle del </w:t>
      </w:r>
      <w:r w:rsidRPr="006076F3">
        <w:rPr>
          <w:rFonts w:ascii="Garamond" w:hAnsi="Garamond"/>
          <w:b/>
          <w:sz w:val="24"/>
          <w:szCs w:val="24"/>
        </w:rPr>
        <w:t xml:space="preserve">Profilo di indirizzo </w:t>
      </w:r>
      <w:r w:rsidRPr="006076F3">
        <w:rPr>
          <w:rFonts w:ascii="Garamond" w:hAnsi="Garamond"/>
          <w:sz w:val="24"/>
          <w:szCs w:val="24"/>
        </w:rPr>
        <w:t xml:space="preserve">(allegato C). Il Dipartimento, per ogni competenza di riferimento dell’asse scientifico-tecnologico individuata, ha associato le corrispondenti </w:t>
      </w:r>
      <w:r w:rsidRPr="006076F3">
        <w:rPr>
          <w:rFonts w:ascii="Garamond" w:hAnsi="Garamond"/>
          <w:b/>
          <w:sz w:val="24"/>
          <w:szCs w:val="24"/>
        </w:rPr>
        <w:t xml:space="preserve">abilità </w:t>
      </w:r>
      <w:r w:rsidRPr="006076F3">
        <w:rPr>
          <w:rFonts w:ascii="Garamond" w:hAnsi="Garamond"/>
          <w:sz w:val="24"/>
          <w:szCs w:val="24"/>
        </w:rPr>
        <w:t>e</w:t>
      </w:r>
      <w:r w:rsidRPr="006076F3">
        <w:rPr>
          <w:rFonts w:ascii="Garamond" w:hAnsi="Garamond"/>
          <w:b/>
          <w:sz w:val="24"/>
          <w:szCs w:val="24"/>
        </w:rPr>
        <w:t xml:space="preserve"> conoscenze</w:t>
      </w:r>
      <w:r w:rsidRPr="006076F3">
        <w:rPr>
          <w:rFonts w:ascii="Garamond" w:hAnsi="Garamond"/>
          <w:sz w:val="24"/>
          <w:szCs w:val="24"/>
        </w:rPr>
        <w:t>,</w:t>
      </w:r>
      <w:r w:rsidRPr="006076F3">
        <w:rPr>
          <w:rFonts w:ascii="Garamond" w:hAnsi="Garamond"/>
          <w:b/>
          <w:sz w:val="24"/>
          <w:szCs w:val="24"/>
        </w:rPr>
        <w:t xml:space="preserve"> </w:t>
      </w:r>
      <w:r w:rsidRPr="006076F3">
        <w:rPr>
          <w:rFonts w:ascii="Garamond" w:hAnsi="Garamond"/>
          <w:sz w:val="24"/>
          <w:szCs w:val="24"/>
        </w:rPr>
        <w:t xml:space="preserve">in base al </w:t>
      </w:r>
      <w:r w:rsidRPr="006076F3">
        <w:rPr>
          <w:rFonts w:ascii="Garamond" w:hAnsi="Garamond"/>
          <w:i/>
          <w:sz w:val="24"/>
          <w:szCs w:val="24"/>
        </w:rPr>
        <w:t>Regolamento</w:t>
      </w:r>
      <w:r w:rsidRPr="006076F3">
        <w:rPr>
          <w:rFonts w:ascii="Garamond" w:hAnsi="Garamond"/>
          <w:sz w:val="24"/>
          <w:szCs w:val="24"/>
        </w:rPr>
        <w:t xml:space="preserve"> </w:t>
      </w:r>
      <w:r w:rsidRPr="006076F3">
        <w:rPr>
          <w:rFonts w:ascii="Garamond" w:hAnsi="Garamond"/>
          <w:i/>
          <w:sz w:val="24"/>
          <w:szCs w:val="24"/>
        </w:rPr>
        <w:t>dell’I.P.</w:t>
      </w:r>
      <w:r w:rsidRPr="006076F3">
        <w:rPr>
          <w:rFonts w:ascii="Garamond" w:hAnsi="Garamond"/>
          <w:sz w:val="24"/>
          <w:szCs w:val="24"/>
        </w:rPr>
        <w:t xml:space="preserve"> </w:t>
      </w:r>
      <w:r w:rsidRPr="006076F3">
        <w:rPr>
          <w:rFonts w:ascii="Garamond" w:hAnsi="Garamond"/>
          <w:i/>
          <w:sz w:val="24"/>
          <w:szCs w:val="24"/>
        </w:rPr>
        <w:t>(D.lgs. n. 61 del 13/04/2017 – revisione dei percorsi dell’istruzione professionale, D. L. n. 92 del 24/05/2018 – regolamento recante la disciplina dei profili di uscita degli indirizzi di studio dei percorsi di istruzione professionale; D.L. 766 del 23/8/2019 – Linee guida per favorire e sostenere l’adozione del nuovo assetto didattico e organizzativo dei percorsi di istruzione professionale).</w:t>
      </w:r>
    </w:p>
    <w:p w14:paraId="5AAF58E3" w14:textId="77777777" w:rsidR="002C0570" w:rsidRPr="006076F3" w:rsidRDefault="002C0570" w:rsidP="002C0570">
      <w:pPr>
        <w:pStyle w:val="Paragrafoelenco"/>
        <w:numPr>
          <w:ilvl w:val="0"/>
          <w:numId w:val="42"/>
        </w:numPr>
        <w:spacing w:after="240" w:line="240" w:lineRule="auto"/>
        <w:ind w:left="567" w:right="372" w:hanging="283"/>
        <w:jc w:val="both"/>
        <w:rPr>
          <w:rFonts w:ascii="Garamond" w:hAnsi="Garamond"/>
          <w:b/>
          <w:sz w:val="24"/>
          <w:szCs w:val="24"/>
        </w:rPr>
      </w:pPr>
      <w:r w:rsidRPr="006076F3">
        <w:rPr>
          <w:rFonts w:ascii="Garamond" w:hAnsi="Garamond"/>
          <w:sz w:val="24"/>
          <w:szCs w:val="24"/>
        </w:rPr>
        <w:t xml:space="preserve">per le classi quinte, i </w:t>
      </w:r>
      <w:r w:rsidRPr="006076F3">
        <w:rPr>
          <w:rFonts w:ascii="Garamond" w:hAnsi="Garamond"/>
          <w:b/>
          <w:sz w:val="24"/>
          <w:szCs w:val="24"/>
        </w:rPr>
        <w:t>Quadri di Riferimento</w:t>
      </w:r>
      <w:r w:rsidRPr="006076F3">
        <w:rPr>
          <w:rFonts w:ascii="Garamond" w:hAnsi="Garamond"/>
          <w:sz w:val="24"/>
          <w:szCs w:val="24"/>
        </w:rPr>
        <w:t xml:space="preserve"> per la redazione della seconda prova scritta dell’Esame di Stato </w:t>
      </w:r>
      <w:r w:rsidRPr="006076F3">
        <w:rPr>
          <w:rFonts w:ascii="Garamond" w:hAnsi="Garamond"/>
          <w:i/>
          <w:sz w:val="24"/>
          <w:szCs w:val="24"/>
        </w:rPr>
        <w:t>(Decreto Ministeriale N.164 del 15 giugno 2022).</w:t>
      </w:r>
    </w:p>
    <w:tbl>
      <w:tblPr>
        <w:tblStyle w:val="Grigliatabella"/>
        <w:tblW w:w="8975" w:type="dxa"/>
        <w:tblInd w:w="253" w:type="dxa"/>
        <w:tblLayout w:type="fixed"/>
        <w:tblLook w:val="04A0" w:firstRow="1" w:lastRow="0" w:firstColumn="1" w:lastColumn="0" w:noHBand="0" w:noVBand="1"/>
      </w:tblPr>
      <w:tblGrid>
        <w:gridCol w:w="874"/>
        <w:gridCol w:w="1239"/>
        <w:gridCol w:w="1459"/>
        <w:gridCol w:w="808"/>
        <w:gridCol w:w="1884"/>
        <w:gridCol w:w="7"/>
        <w:gridCol w:w="432"/>
        <w:gridCol w:w="406"/>
        <w:gridCol w:w="572"/>
        <w:gridCol w:w="1294"/>
      </w:tblGrid>
      <w:tr w:rsidR="002C0570" w:rsidRPr="006076F3" w14:paraId="13F8453F" w14:textId="77777777" w:rsidTr="008138F6">
        <w:trPr>
          <w:trHeight w:val="538"/>
        </w:trPr>
        <w:tc>
          <w:tcPr>
            <w:tcW w:w="8975" w:type="dxa"/>
            <w:gridSpan w:val="10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13F1D422" w14:textId="77777777" w:rsidR="002C0570" w:rsidRPr="006076F3" w:rsidRDefault="002C0570" w:rsidP="008138F6">
            <w:pPr>
              <w:adjustRightInd w:val="0"/>
              <w:spacing w:before="120" w:after="120" w:line="200" w:lineRule="atLeast"/>
              <w:jc w:val="center"/>
              <w:rPr>
                <w:rFonts w:ascii="Garamond" w:hAnsi="Garamond" w:cs="Times"/>
                <w:b/>
                <w:color w:val="000000"/>
              </w:rPr>
            </w:pPr>
            <w:r w:rsidRPr="006076F3">
              <w:rPr>
                <w:rFonts w:ascii="Garamond" w:hAnsi="Garamond" w:cs="Times"/>
                <w:b/>
                <w:color w:val="000000"/>
              </w:rPr>
              <w:t>CLASSI BIENNIO (PRIME e SECONDE)</w:t>
            </w:r>
          </w:p>
          <w:p w14:paraId="3F63E3C2" w14:textId="77777777" w:rsidR="002C0570" w:rsidRPr="006076F3" w:rsidRDefault="002C0570" w:rsidP="008138F6">
            <w:pPr>
              <w:adjustRightInd w:val="0"/>
              <w:spacing w:before="120" w:after="120" w:line="200" w:lineRule="atLeast"/>
              <w:jc w:val="center"/>
              <w:rPr>
                <w:rFonts w:ascii="Garamond" w:hAnsi="Garamond" w:cs="Times"/>
                <w:b/>
                <w:color w:val="000000"/>
              </w:rPr>
            </w:pPr>
            <w:r w:rsidRPr="006076F3">
              <w:rPr>
                <w:rFonts w:ascii="Garamond" w:hAnsi="Garamond" w:cs="Times"/>
                <w:b/>
                <w:color w:val="000000"/>
              </w:rPr>
              <w:t>INDIRIZZI: TUTTI</w:t>
            </w:r>
          </w:p>
          <w:p w14:paraId="76256749" w14:textId="77777777" w:rsidR="002C0570" w:rsidRPr="006076F3" w:rsidRDefault="002C0570" w:rsidP="008138F6">
            <w:pPr>
              <w:adjustRightInd w:val="0"/>
              <w:spacing w:before="120" w:after="120" w:line="200" w:lineRule="atLeast"/>
              <w:jc w:val="center"/>
              <w:rPr>
                <w:rFonts w:ascii="Garamond" w:hAnsi="Garamond" w:cs="Times"/>
                <w:b/>
                <w:color w:val="000000"/>
              </w:rPr>
            </w:pPr>
            <w:r w:rsidRPr="006076F3">
              <w:rPr>
                <w:rFonts w:ascii="Garamond" w:hAnsi="Garamond" w:cs="Times"/>
                <w:b/>
                <w:color w:val="000000"/>
              </w:rPr>
              <w:t>(per Competenze Chiave Europee e Competenze Area Generale)</w:t>
            </w:r>
          </w:p>
        </w:tc>
      </w:tr>
      <w:tr w:rsidR="002C0570" w:rsidRPr="006076F3" w14:paraId="3111EECD" w14:textId="77777777" w:rsidTr="008138F6">
        <w:tc>
          <w:tcPr>
            <w:tcW w:w="8975" w:type="dxa"/>
            <w:gridSpan w:val="10"/>
            <w:shd w:val="clear" w:color="auto" w:fill="DEEAF6" w:themeFill="accent1" w:themeFillTint="33"/>
          </w:tcPr>
          <w:p w14:paraId="368540C1" w14:textId="77777777" w:rsidR="002C0570" w:rsidRPr="006076F3" w:rsidRDefault="002C0570" w:rsidP="008138F6">
            <w:pPr>
              <w:spacing w:before="120" w:after="120"/>
              <w:rPr>
                <w:rFonts w:ascii="Garamond" w:hAnsi="Garamond"/>
                <w:b/>
              </w:rPr>
            </w:pPr>
            <w:r w:rsidRPr="006076F3">
              <w:rPr>
                <w:rFonts w:ascii="Garamond" w:hAnsi="Garamond"/>
                <w:b/>
              </w:rPr>
              <w:t>COMPETENZE CHIAVE EUROPEE per l’apprendimento permanente:</w:t>
            </w:r>
          </w:p>
        </w:tc>
      </w:tr>
      <w:tr w:rsidR="002C0570" w:rsidRPr="006076F3" w14:paraId="08CC61E3" w14:textId="77777777" w:rsidTr="00F87265">
        <w:trPr>
          <w:trHeight w:val="279"/>
        </w:trPr>
        <w:tc>
          <w:tcPr>
            <w:tcW w:w="874" w:type="dxa"/>
            <w:vAlign w:val="center"/>
          </w:tcPr>
          <w:p w14:paraId="1802FB47" w14:textId="77777777" w:rsidR="002C0570" w:rsidRPr="006076F3" w:rsidRDefault="002C0570" w:rsidP="008138F6">
            <w:pPr>
              <w:spacing w:before="120" w:after="120"/>
              <w:rPr>
                <w:rFonts w:ascii="Garamond" w:hAnsi="Garamond"/>
                <w:color w:val="0070C0"/>
              </w:rPr>
            </w:pPr>
            <w:r w:rsidRPr="006076F3">
              <w:rPr>
                <w:rFonts w:ascii="Garamond" w:hAnsi="Garamond"/>
                <w:b/>
                <w:color w:val="0070C0"/>
                <w:sz w:val="20"/>
                <w:szCs w:val="20"/>
              </w:rPr>
              <w:t>C1</w:t>
            </w:r>
          </w:p>
        </w:tc>
        <w:tc>
          <w:tcPr>
            <w:tcW w:w="5390" w:type="dxa"/>
            <w:gridSpan w:val="4"/>
            <w:vAlign w:val="center"/>
          </w:tcPr>
          <w:p w14:paraId="456E8D3D" w14:textId="77777777" w:rsidR="002C0570" w:rsidRPr="006076F3" w:rsidRDefault="002C0570" w:rsidP="008138F6">
            <w:pPr>
              <w:spacing w:before="120" w:after="120"/>
              <w:ind w:left="207"/>
              <w:rPr>
                <w:rFonts w:ascii="Garamond" w:hAnsi="Garamond"/>
                <w:b/>
                <w:color w:val="0070C0"/>
              </w:rPr>
            </w:pPr>
            <w:r w:rsidRPr="006076F3">
              <w:rPr>
                <w:rFonts w:ascii="Garamond" w:hAnsi="Garamond"/>
                <w:b/>
                <w:color w:val="0070C0"/>
              </w:rPr>
              <w:t>Competenza alfabetica funzionale</w:t>
            </w:r>
          </w:p>
        </w:tc>
        <w:tc>
          <w:tcPr>
            <w:tcW w:w="2711" w:type="dxa"/>
            <w:gridSpan w:val="5"/>
          </w:tcPr>
          <w:p w14:paraId="3D2D2AB6" w14:textId="77777777" w:rsidR="002C0570" w:rsidRPr="006076F3" w:rsidRDefault="002C0570" w:rsidP="00E10FCF">
            <w:pPr>
              <w:spacing w:before="120" w:after="120"/>
              <w:ind w:left="37"/>
              <w:rPr>
                <w:rFonts w:ascii="Garamond" w:hAnsi="Garamond"/>
                <w:b/>
                <w:color w:val="0070C0"/>
              </w:rPr>
            </w:pPr>
            <w:r w:rsidRPr="006076F3">
              <w:rPr>
                <w:rFonts w:ascii="Garamond" w:hAnsi="Garamond"/>
                <w:color w:val="0070C0"/>
              </w:rPr>
              <w:t>Capacità di individuare, comprendere, esprimere, creare e interpretare concetti, sentimenti, fatti e opinioni, in forma sia orale che scritta, utilizzando materiali visivi, sonori e digitali attingendo a varie discipline e contesti</w:t>
            </w:r>
          </w:p>
        </w:tc>
      </w:tr>
      <w:tr w:rsidR="002C0570" w:rsidRPr="006076F3" w14:paraId="35190359" w14:textId="77777777" w:rsidTr="00F87265">
        <w:trPr>
          <w:trHeight w:val="276"/>
        </w:trPr>
        <w:tc>
          <w:tcPr>
            <w:tcW w:w="874" w:type="dxa"/>
            <w:vAlign w:val="center"/>
          </w:tcPr>
          <w:p w14:paraId="23D3E5CF" w14:textId="436BABF3" w:rsidR="002C0570" w:rsidRPr="006076F3" w:rsidRDefault="002C0570" w:rsidP="008138F6">
            <w:pPr>
              <w:spacing w:before="120" w:after="120"/>
              <w:rPr>
                <w:rFonts w:ascii="Garamond" w:hAnsi="Garamond"/>
                <w:color w:val="0070C0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1323ED59" w14:textId="14B0601F" w:rsidR="002C0570" w:rsidRPr="006076F3" w:rsidRDefault="002C0570" w:rsidP="008138F6">
            <w:pPr>
              <w:spacing w:before="120" w:after="120"/>
              <w:ind w:left="207"/>
              <w:rPr>
                <w:rFonts w:ascii="Garamond" w:hAnsi="Garamond"/>
                <w:b/>
                <w:color w:val="0070C0"/>
              </w:rPr>
            </w:pPr>
          </w:p>
        </w:tc>
        <w:tc>
          <w:tcPr>
            <w:tcW w:w="2711" w:type="dxa"/>
            <w:gridSpan w:val="5"/>
          </w:tcPr>
          <w:p w14:paraId="64553D2E" w14:textId="4D644CBE" w:rsidR="002C0570" w:rsidRPr="006076F3" w:rsidRDefault="002C0570" w:rsidP="00E10FCF">
            <w:pPr>
              <w:spacing w:before="120" w:after="120"/>
              <w:ind w:left="37"/>
              <w:rPr>
                <w:rFonts w:ascii="Garamond" w:hAnsi="Garamond"/>
                <w:b/>
                <w:color w:val="0070C0"/>
              </w:rPr>
            </w:pPr>
          </w:p>
        </w:tc>
      </w:tr>
      <w:tr w:rsidR="002C0570" w:rsidRPr="006076F3" w14:paraId="0A0B31B6" w14:textId="77777777" w:rsidTr="00F87265">
        <w:trPr>
          <w:trHeight w:val="276"/>
        </w:trPr>
        <w:tc>
          <w:tcPr>
            <w:tcW w:w="874" w:type="dxa"/>
            <w:vAlign w:val="center"/>
          </w:tcPr>
          <w:p w14:paraId="1BA24DEB" w14:textId="1BE0F9CE" w:rsidR="002C0570" w:rsidRPr="006076F3" w:rsidRDefault="002C0570" w:rsidP="008138F6">
            <w:pPr>
              <w:spacing w:before="120" w:after="120"/>
              <w:rPr>
                <w:rFonts w:ascii="Garamond" w:hAnsi="Garamond"/>
                <w:color w:val="0070C0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3C93E904" w14:textId="20DC1314" w:rsidR="002C0570" w:rsidRPr="006076F3" w:rsidRDefault="002C0570" w:rsidP="008138F6">
            <w:pPr>
              <w:spacing w:before="120" w:after="120"/>
              <w:ind w:left="207"/>
              <w:rPr>
                <w:rFonts w:ascii="Garamond" w:hAnsi="Garamond"/>
                <w:b/>
                <w:color w:val="0070C0"/>
              </w:rPr>
            </w:pPr>
          </w:p>
        </w:tc>
        <w:tc>
          <w:tcPr>
            <w:tcW w:w="2711" w:type="dxa"/>
            <w:gridSpan w:val="5"/>
          </w:tcPr>
          <w:p w14:paraId="115F2495" w14:textId="35D4A56E" w:rsidR="002C0570" w:rsidRPr="006076F3" w:rsidRDefault="002C0570" w:rsidP="00E10FCF">
            <w:pPr>
              <w:spacing w:before="120" w:after="120"/>
              <w:ind w:left="37"/>
              <w:rPr>
                <w:rFonts w:ascii="Garamond" w:hAnsi="Garamond"/>
                <w:b/>
                <w:color w:val="0070C0"/>
              </w:rPr>
            </w:pPr>
          </w:p>
        </w:tc>
      </w:tr>
      <w:tr w:rsidR="002C0570" w:rsidRPr="006076F3" w14:paraId="37B96318" w14:textId="77777777" w:rsidTr="00F87265">
        <w:trPr>
          <w:trHeight w:val="276"/>
        </w:trPr>
        <w:tc>
          <w:tcPr>
            <w:tcW w:w="874" w:type="dxa"/>
            <w:vAlign w:val="center"/>
          </w:tcPr>
          <w:p w14:paraId="6A7ED4D4" w14:textId="39DB4B85" w:rsidR="002C0570" w:rsidRPr="006076F3" w:rsidRDefault="002C0570" w:rsidP="008138F6">
            <w:pPr>
              <w:spacing w:before="120" w:after="120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</w:p>
        </w:tc>
        <w:tc>
          <w:tcPr>
            <w:tcW w:w="5390" w:type="dxa"/>
            <w:gridSpan w:val="4"/>
            <w:vAlign w:val="center"/>
          </w:tcPr>
          <w:p w14:paraId="1EB7AE52" w14:textId="2CED1000" w:rsidR="002C0570" w:rsidRPr="006076F3" w:rsidRDefault="002C0570" w:rsidP="008138F6">
            <w:pPr>
              <w:spacing w:before="120" w:after="120"/>
              <w:ind w:left="207"/>
              <w:rPr>
                <w:rFonts w:ascii="Garamond" w:hAnsi="Garamond"/>
                <w:b/>
                <w:color w:val="0070C0"/>
              </w:rPr>
            </w:pPr>
          </w:p>
        </w:tc>
        <w:tc>
          <w:tcPr>
            <w:tcW w:w="2711" w:type="dxa"/>
            <w:gridSpan w:val="5"/>
          </w:tcPr>
          <w:p w14:paraId="07A74973" w14:textId="1D8B8BF2" w:rsidR="002C0570" w:rsidRPr="006076F3" w:rsidRDefault="002C0570" w:rsidP="00E10FCF">
            <w:pPr>
              <w:spacing w:before="120" w:after="120"/>
              <w:ind w:left="37"/>
              <w:rPr>
                <w:rFonts w:ascii="Garamond" w:hAnsi="Garamond"/>
                <w:b/>
                <w:color w:val="0070C0"/>
              </w:rPr>
            </w:pPr>
          </w:p>
        </w:tc>
      </w:tr>
      <w:tr w:rsidR="002C0570" w:rsidRPr="006076F3" w14:paraId="5DC717F2" w14:textId="77777777" w:rsidTr="008138F6">
        <w:tc>
          <w:tcPr>
            <w:tcW w:w="8975" w:type="dxa"/>
            <w:gridSpan w:val="10"/>
            <w:shd w:val="clear" w:color="auto" w:fill="DEEAF6" w:themeFill="accent1" w:themeFillTint="33"/>
          </w:tcPr>
          <w:p w14:paraId="5E1B70E6" w14:textId="77777777" w:rsidR="002C0570" w:rsidRPr="006076F3" w:rsidRDefault="002C0570" w:rsidP="008138F6">
            <w:pPr>
              <w:spacing w:before="120"/>
              <w:rPr>
                <w:rFonts w:ascii="Garamond" w:hAnsi="Garamond" w:cs="Arial"/>
                <w:i/>
                <w:color w:val="000000"/>
                <w:sz w:val="10"/>
                <w:szCs w:val="10"/>
              </w:rPr>
            </w:pPr>
            <w:r w:rsidRPr="006076F3">
              <w:rPr>
                <w:rFonts w:ascii="Garamond" w:hAnsi="Garamond"/>
                <w:b/>
              </w:rPr>
              <w:t xml:space="preserve">COMPETENZE DI RIFERIMENTO </w:t>
            </w:r>
            <w:r w:rsidRPr="006076F3">
              <w:rPr>
                <w:rFonts w:ascii="Garamond" w:hAnsi="Garamond"/>
                <w:b/>
                <w:bCs/>
                <w:color w:val="000000"/>
              </w:rPr>
              <w:t xml:space="preserve">AREA GENERALE*: </w:t>
            </w:r>
            <w:r w:rsidRPr="006076F3">
              <w:rPr>
                <w:rFonts w:ascii="Garamond" w:hAnsi="Garamond"/>
                <w:i/>
                <w:sz w:val="13"/>
                <w:szCs w:val="13"/>
              </w:rPr>
              <w:t>(</w:t>
            </w:r>
            <w:r w:rsidRPr="006076F3">
              <w:rPr>
                <w:rFonts w:ascii="Garamond" w:hAnsi="Garamond" w:cs="Arial"/>
                <w:i/>
                <w:color w:val="000000"/>
                <w:sz w:val="13"/>
                <w:szCs w:val="13"/>
              </w:rPr>
              <w:t>D.M. del 24/05/2018 n° 92 in materia di riordino degli Istituti Professionali)</w:t>
            </w:r>
          </w:p>
        </w:tc>
      </w:tr>
      <w:tr w:rsidR="00096D19" w:rsidRPr="006076F3" w14:paraId="72432999" w14:textId="77777777" w:rsidTr="0098254D">
        <w:trPr>
          <w:trHeight w:val="680"/>
        </w:trPr>
        <w:tc>
          <w:tcPr>
            <w:tcW w:w="874" w:type="dxa"/>
            <w:vAlign w:val="center"/>
          </w:tcPr>
          <w:p w14:paraId="39EE8A70" w14:textId="715B0408" w:rsidR="00096D19" w:rsidRPr="006076F3" w:rsidRDefault="00096D19" w:rsidP="008138F6">
            <w:pPr>
              <w:spacing w:before="120" w:after="120"/>
              <w:rPr>
                <w:rFonts w:ascii="Garamond" w:hAnsi="Garamond"/>
                <w:b/>
                <w:bCs/>
                <w:color w:val="0070C0"/>
              </w:rPr>
            </w:pPr>
            <w:r w:rsidRPr="006076F3">
              <w:rPr>
                <w:rFonts w:ascii="Garamond" w:hAnsi="Garamond"/>
                <w:b/>
                <w:color w:val="0070C0"/>
                <w:sz w:val="20"/>
                <w:szCs w:val="20"/>
              </w:rPr>
              <w:t>1^CAG</w:t>
            </w:r>
          </w:p>
        </w:tc>
        <w:tc>
          <w:tcPr>
            <w:tcW w:w="2698" w:type="dxa"/>
            <w:gridSpan w:val="2"/>
            <w:vMerge w:val="restart"/>
          </w:tcPr>
          <w:p w14:paraId="0F41B744" w14:textId="77777777" w:rsidR="00096D19" w:rsidRPr="006076F3" w:rsidRDefault="00096D19" w:rsidP="006A6FE2">
            <w:pPr>
              <w:spacing w:before="120" w:after="0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6076F3">
              <w:rPr>
                <w:rFonts w:ascii="Garamond" w:hAnsi="Garamond"/>
                <w:color w:val="0070C0"/>
                <w:sz w:val="18"/>
                <w:szCs w:val="18"/>
              </w:rPr>
              <w:t>IN USCITA:</w:t>
            </w:r>
          </w:p>
          <w:p w14:paraId="7DE308C8" w14:textId="77777777" w:rsidR="00096D19" w:rsidRPr="006076F3" w:rsidRDefault="00096D19" w:rsidP="006A6FE2">
            <w:pPr>
              <w:spacing w:after="120"/>
              <w:rPr>
                <w:rFonts w:ascii="Garamond" w:hAnsi="Garamond"/>
                <w:i/>
                <w:color w:val="0070C0"/>
              </w:rPr>
            </w:pPr>
            <w:r w:rsidRPr="006076F3">
              <w:rPr>
                <w:rFonts w:ascii="Garamond" w:hAnsi="Garamond"/>
                <w:i/>
                <w:color w:val="0070C0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3537" w:type="dxa"/>
            <w:gridSpan w:val="5"/>
            <w:vMerge w:val="restart"/>
          </w:tcPr>
          <w:p w14:paraId="2EA8F635" w14:textId="4AE16525" w:rsidR="00096D19" w:rsidRPr="006076F3" w:rsidRDefault="00096D19" w:rsidP="006A6FE2">
            <w:pPr>
              <w:spacing w:before="120" w:after="0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6076F3">
              <w:rPr>
                <w:rFonts w:ascii="Garamond" w:hAnsi="Garamond"/>
                <w:color w:val="0070C0"/>
                <w:sz w:val="18"/>
                <w:szCs w:val="18"/>
              </w:rPr>
              <w:t>INTREMEDIA (biennio):</w:t>
            </w:r>
          </w:p>
          <w:p w14:paraId="3691F522" w14:textId="4B9696C0" w:rsidR="00096D19" w:rsidRPr="006076F3" w:rsidRDefault="00096D19" w:rsidP="006A6FE2">
            <w:pPr>
              <w:spacing w:after="0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6076F3">
              <w:rPr>
                <w:rFonts w:ascii="Garamond" w:hAnsi="Garamond" w:cs="Times"/>
                <w:b/>
                <w:i/>
                <w:color w:val="0070C0"/>
              </w:rPr>
              <w:t>Saper valutare fatti e orientare i propri comportamenti personali in ambito familiare, scolastico e sociale.</w:t>
            </w:r>
            <w:r w:rsidRPr="006076F3">
              <w:rPr>
                <w:rFonts w:ascii="Garamond" w:hAnsi="Garamond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866" w:type="dxa"/>
            <w:gridSpan w:val="2"/>
          </w:tcPr>
          <w:p w14:paraId="0B81165A" w14:textId="240F3BC1" w:rsidR="00096D19" w:rsidRPr="006076F3" w:rsidRDefault="00096D19" w:rsidP="006A6FE2">
            <w:pPr>
              <w:spacing w:before="120" w:after="0"/>
              <w:jc w:val="center"/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</w:pPr>
            <w:r w:rsidRPr="006076F3">
              <w:rPr>
                <w:rFonts w:ascii="Garamond" w:hAnsi="Garamond"/>
                <w:b/>
                <w:bCs/>
                <w:color w:val="0070C0"/>
                <w:sz w:val="20"/>
                <w:szCs w:val="20"/>
              </w:rPr>
              <w:t>ASSI CULTURALI COINVOLTI</w:t>
            </w:r>
          </w:p>
        </w:tc>
      </w:tr>
      <w:tr w:rsidR="00096D19" w:rsidRPr="006076F3" w14:paraId="62A745F6" w14:textId="77777777" w:rsidTr="00F87265">
        <w:trPr>
          <w:trHeight w:val="510"/>
        </w:trPr>
        <w:tc>
          <w:tcPr>
            <w:tcW w:w="874" w:type="dxa"/>
            <w:vAlign w:val="center"/>
          </w:tcPr>
          <w:p w14:paraId="159FC78C" w14:textId="77777777" w:rsidR="00096D19" w:rsidRPr="006076F3" w:rsidRDefault="00096D19" w:rsidP="008138F6">
            <w:pPr>
              <w:spacing w:before="120" w:after="120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6076F3">
              <w:rPr>
                <w:rFonts w:ascii="Garamond" w:hAnsi="Garamond"/>
                <w:b/>
                <w:color w:val="0070C0"/>
                <w:sz w:val="20"/>
                <w:szCs w:val="20"/>
              </w:rPr>
              <w:t>QNQ 2</w:t>
            </w:r>
          </w:p>
        </w:tc>
        <w:tc>
          <w:tcPr>
            <w:tcW w:w="2698" w:type="dxa"/>
            <w:gridSpan w:val="2"/>
            <w:vMerge/>
          </w:tcPr>
          <w:p w14:paraId="4A3CB1E8" w14:textId="77777777" w:rsidR="00096D19" w:rsidRPr="006076F3" w:rsidRDefault="00096D19" w:rsidP="008138F6">
            <w:pPr>
              <w:spacing w:after="0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3537" w:type="dxa"/>
            <w:gridSpan w:val="5"/>
            <w:vMerge/>
          </w:tcPr>
          <w:p w14:paraId="1581E2F5" w14:textId="77777777" w:rsidR="00096D19" w:rsidRPr="006076F3" w:rsidRDefault="00096D19" w:rsidP="008138F6">
            <w:pPr>
              <w:spacing w:after="0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F4A0A75" w14:textId="3293C8CA" w:rsidR="00096D19" w:rsidRPr="006076F3" w:rsidRDefault="00096D19" w:rsidP="00C03882">
            <w:pPr>
              <w:spacing w:after="120"/>
              <w:jc w:val="center"/>
              <w:rPr>
                <w:rFonts w:ascii="Garamond" w:hAnsi="Garamond"/>
                <w:color w:val="0070C0"/>
              </w:rPr>
            </w:pPr>
            <w:r w:rsidRPr="006076F3">
              <w:rPr>
                <w:rFonts w:ascii="Garamond" w:hAnsi="Garamond"/>
                <w:color w:val="0070C0"/>
              </w:rPr>
              <w:t>Asse storico-sociale</w:t>
            </w:r>
          </w:p>
          <w:p w14:paraId="2DB70E2B" w14:textId="1955F053" w:rsidR="00096D19" w:rsidRPr="006076F3" w:rsidRDefault="00096D19" w:rsidP="00C03882">
            <w:pPr>
              <w:spacing w:after="0"/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6076F3">
              <w:rPr>
                <w:rFonts w:ascii="Garamond" w:hAnsi="Garamond"/>
                <w:color w:val="0070C0"/>
              </w:rPr>
              <w:t>Asse scientifico, tecnologico e professionale</w:t>
            </w:r>
          </w:p>
        </w:tc>
      </w:tr>
      <w:tr w:rsidR="00D2269F" w:rsidRPr="006076F3" w14:paraId="1E488F2E" w14:textId="77777777" w:rsidTr="00397DB5">
        <w:trPr>
          <w:trHeight w:val="680"/>
        </w:trPr>
        <w:tc>
          <w:tcPr>
            <w:tcW w:w="874" w:type="dxa"/>
            <w:vAlign w:val="center"/>
          </w:tcPr>
          <w:p w14:paraId="4633CD00" w14:textId="7821CD60" w:rsidR="00D2269F" w:rsidRPr="006076F3" w:rsidRDefault="00D2269F" w:rsidP="008138F6">
            <w:pPr>
              <w:spacing w:after="0"/>
              <w:ind w:right="-153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6E44AF8A" w14:textId="1412F861" w:rsidR="00D2269F" w:rsidRPr="006076F3" w:rsidRDefault="00D2269F" w:rsidP="00397DB5">
            <w:pPr>
              <w:spacing w:after="0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3537" w:type="dxa"/>
            <w:gridSpan w:val="5"/>
            <w:vMerge w:val="restart"/>
          </w:tcPr>
          <w:p w14:paraId="57712471" w14:textId="43D0D09D" w:rsidR="00D2269F" w:rsidRPr="006076F3" w:rsidRDefault="00D2269F" w:rsidP="008138F6">
            <w:pPr>
              <w:spacing w:after="0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 w14:paraId="04E9F429" w14:textId="3CDFF0E0" w:rsidR="00D2269F" w:rsidRPr="006076F3" w:rsidRDefault="00D2269F" w:rsidP="00C03882">
            <w:pPr>
              <w:spacing w:after="0"/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</w:tr>
      <w:tr w:rsidR="00D2269F" w:rsidRPr="006076F3" w14:paraId="40E1845A" w14:textId="77777777" w:rsidTr="00397DB5">
        <w:trPr>
          <w:trHeight w:val="567"/>
        </w:trPr>
        <w:tc>
          <w:tcPr>
            <w:tcW w:w="874" w:type="dxa"/>
            <w:vAlign w:val="center"/>
          </w:tcPr>
          <w:p w14:paraId="60A999B9" w14:textId="3A38E35C" w:rsidR="00D2269F" w:rsidRPr="006076F3" w:rsidRDefault="00D2269F" w:rsidP="008138F6">
            <w:pPr>
              <w:spacing w:after="0"/>
              <w:ind w:right="-153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</w:tcPr>
          <w:p w14:paraId="4FA4011D" w14:textId="77777777" w:rsidR="00D2269F" w:rsidRPr="006076F3" w:rsidRDefault="00D2269F" w:rsidP="008138F6">
            <w:pPr>
              <w:spacing w:after="0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3537" w:type="dxa"/>
            <w:gridSpan w:val="5"/>
            <w:vMerge/>
          </w:tcPr>
          <w:p w14:paraId="61CB9C43" w14:textId="77777777" w:rsidR="00D2269F" w:rsidRPr="006076F3" w:rsidRDefault="00D2269F" w:rsidP="008138F6">
            <w:pPr>
              <w:spacing w:after="0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</w:tcPr>
          <w:p w14:paraId="657B2905" w14:textId="7DF5895F" w:rsidR="00D2269F" w:rsidRPr="006076F3" w:rsidRDefault="00D2269F" w:rsidP="008138F6">
            <w:pPr>
              <w:spacing w:after="0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</w:tr>
      <w:tr w:rsidR="00D2269F" w:rsidRPr="006076F3" w14:paraId="7031F263" w14:textId="77777777" w:rsidTr="002B5147">
        <w:trPr>
          <w:trHeight w:val="680"/>
        </w:trPr>
        <w:tc>
          <w:tcPr>
            <w:tcW w:w="874" w:type="dxa"/>
            <w:vAlign w:val="center"/>
          </w:tcPr>
          <w:p w14:paraId="269F3AE0" w14:textId="7628930B" w:rsidR="00D2269F" w:rsidRPr="006076F3" w:rsidRDefault="00D2269F" w:rsidP="008138F6">
            <w:pPr>
              <w:spacing w:before="120" w:after="120"/>
              <w:ind w:right="-153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 w:val="restart"/>
            <w:vAlign w:val="center"/>
          </w:tcPr>
          <w:p w14:paraId="06879366" w14:textId="77777777" w:rsidR="00D2269F" w:rsidRPr="006076F3" w:rsidRDefault="00D2269F" w:rsidP="00397DB5">
            <w:pPr>
              <w:spacing w:after="0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3537" w:type="dxa"/>
            <w:gridSpan w:val="5"/>
            <w:vMerge w:val="restart"/>
            <w:vAlign w:val="center"/>
          </w:tcPr>
          <w:p w14:paraId="1A2E5167" w14:textId="035BF00E" w:rsidR="00D2269F" w:rsidRPr="006076F3" w:rsidRDefault="00D2269F" w:rsidP="00D2269F">
            <w:pPr>
              <w:spacing w:after="0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 w14:paraId="43AD736D" w14:textId="7914F571" w:rsidR="00D2269F" w:rsidRPr="006076F3" w:rsidRDefault="00D2269F" w:rsidP="00C03882">
            <w:pPr>
              <w:spacing w:after="0"/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</w:tr>
      <w:tr w:rsidR="00D2269F" w:rsidRPr="006076F3" w14:paraId="3BE5A0D7" w14:textId="77777777" w:rsidTr="00397DB5">
        <w:trPr>
          <w:trHeight w:val="567"/>
        </w:trPr>
        <w:tc>
          <w:tcPr>
            <w:tcW w:w="874" w:type="dxa"/>
            <w:vAlign w:val="center"/>
          </w:tcPr>
          <w:p w14:paraId="472CBF58" w14:textId="0D9E0CC1" w:rsidR="00D2269F" w:rsidRPr="006076F3" w:rsidRDefault="00D2269F" w:rsidP="008138F6">
            <w:pPr>
              <w:spacing w:before="120" w:after="120"/>
              <w:ind w:right="-153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vAlign w:val="center"/>
          </w:tcPr>
          <w:p w14:paraId="11DFC9CE" w14:textId="77777777" w:rsidR="00D2269F" w:rsidRPr="006076F3" w:rsidRDefault="00D2269F" w:rsidP="008138F6">
            <w:pPr>
              <w:spacing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537" w:type="dxa"/>
            <w:gridSpan w:val="5"/>
            <w:vMerge/>
            <w:vAlign w:val="center"/>
          </w:tcPr>
          <w:p w14:paraId="514D9DAE" w14:textId="77777777" w:rsidR="00D2269F" w:rsidRPr="006076F3" w:rsidRDefault="00D2269F" w:rsidP="008138F6">
            <w:pPr>
              <w:spacing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14:paraId="1AB564B8" w14:textId="20059988" w:rsidR="00D2269F" w:rsidRPr="006076F3" w:rsidRDefault="00D2269F" w:rsidP="008138F6">
            <w:pPr>
              <w:spacing w:after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F87265" w:rsidRPr="006076F3" w14:paraId="6B4907B0" w14:textId="77777777" w:rsidTr="002B5147">
        <w:trPr>
          <w:trHeight w:val="680"/>
        </w:trPr>
        <w:tc>
          <w:tcPr>
            <w:tcW w:w="874" w:type="dxa"/>
            <w:vAlign w:val="center"/>
          </w:tcPr>
          <w:p w14:paraId="73582235" w14:textId="3418DE45" w:rsidR="00F87265" w:rsidRPr="006076F3" w:rsidRDefault="00F87265" w:rsidP="00F87265">
            <w:pPr>
              <w:spacing w:before="120" w:after="120"/>
              <w:ind w:right="-153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 w:val="restart"/>
            <w:vAlign w:val="center"/>
          </w:tcPr>
          <w:p w14:paraId="3CBEFC46" w14:textId="4A47C705" w:rsidR="00F87265" w:rsidRPr="006076F3" w:rsidRDefault="00F87265" w:rsidP="00F87265">
            <w:pPr>
              <w:spacing w:after="0"/>
              <w:rPr>
                <w:rFonts w:ascii="Garamond" w:hAnsi="Garamond"/>
                <w:i/>
                <w:color w:val="0070C0"/>
              </w:rPr>
            </w:pPr>
          </w:p>
        </w:tc>
        <w:tc>
          <w:tcPr>
            <w:tcW w:w="3537" w:type="dxa"/>
            <w:gridSpan w:val="5"/>
            <w:vMerge w:val="restart"/>
            <w:vAlign w:val="center"/>
          </w:tcPr>
          <w:p w14:paraId="05E0E6DE" w14:textId="3EAAEE19" w:rsidR="00F87265" w:rsidRPr="006076F3" w:rsidRDefault="00F87265" w:rsidP="00F872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 w14:paraId="3EBCC7C8" w14:textId="3E7D0269" w:rsidR="00F87265" w:rsidRPr="006076F3" w:rsidRDefault="00F87265" w:rsidP="00F87265">
            <w:pPr>
              <w:spacing w:before="120" w:after="120"/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</w:tr>
      <w:tr w:rsidR="00D2269F" w:rsidRPr="006076F3" w14:paraId="1196BC06" w14:textId="77777777" w:rsidTr="00397DB5">
        <w:trPr>
          <w:trHeight w:val="567"/>
        </w:trPr>
        <w:tc>
          <w:tcPr>
            <w:tcW w:w="874" w:type="dxa"/>
            <w:vAlign w:val="center"/>
          </w:tcPr>
          <w:p w14:paraId="6BB8E871" w14:textId="3913DE66" w:rsidR="00D2269F" w:rsidRPr="006076F3" w:rsidRDefault="00D2269F" w:rsidP="008138F6">
            <w:pPr>
              <w:spacing w:before="120" w:after="120"/>
              <w:ind w:right="-153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vAlign w:val="center"/>
          </w:tcPr>
          <w:p w14:paraId="0D6D4A73" w14:textId="77777777" w:rsidR="00D2269F" w:rsidRPr="006076F3" w:rsidRDefault="00D2269F" w:rsidP="008138F6">
            <w:pPr>
              <w:spacing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537" w:type="dxa"/>
            <w:gridSpan w:val="5"/>
            <w:vMerge/>
            <w:vAlign w:val="center"/>
          </w:tcPr>
          <w:p w14:paraId="34CDDBF8" w14:textId="77777777" w:rsidR="00D2269F" w:rsidRPr="006076F3" w:rsidRDefault="00D2269F" w:rsidP="008138F6">
            <w:pPr>
              <w:spacing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14:paraId="2FBA1A7B" w14:textId="0E05BE96" w:rsidR="00D2269F" w:rsidRPr="006076F3" w:rsidRDefault="00D2269F" w:rsidP="008138F6">
            <w:pPr>
              <w:spacing w:after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E10FCF" w:rsidRPr="006076F3" w14:paraId="373211B4" w14:textId="77777777" w:rsidTr="002B5147">
        <w:trPr>
          <w:trHeight w:val="680"/>
        </w:trPr>
        <w:tc>
          <w:tcPr>
            <w:tcW w:w="874" w:type="dxa"/>
            <w:vAlign w:val="center"/>
          </w:tcPr>
          <w:p w14:paraId="1C7B9094" w14:textId="5CD23B01" w:rsidR="00E10FCF" w:rsidRPr="006076F3" w:rsidRDefault="00E10FCF" w:rsidP="008138F6">
            <w:pPr>
              <w:spacing w:before="120" w:after="120"/>
              <w:ind w:right="-153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 w:val="restart"/>
            <w:vAlign w:val="center"/>
          </w:tcPr>
          <w:p w14:paraId="4B664EC3" w14:textId="77777777" w:rsidR="00E10FCF" w:rsidRPr="006076F3" w:rsidRDefault="00E10FCF" w:rsidP="008138F6">
            <w:pPr>
              <w:spacing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537" w:type="dxa"/>
            <w:gridSpan w:val="5"/>
            <w:vMerge w:val="restart"/>
            <w:vAlign w:val="center"/>
          </w:tcPr>
          <w:p w14:paraId="2EE8763E" w14:textId="77777777" w:rsidR="00E10FCF" w:rsidRPr="006076F3" w:rsidRDefault="00E10FCF" w:rsidP="008138F6">
            <w:pPr>
              <w:spacing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 w14:paraId="270CF57A" w14:textId="77777777" w:rsidR="00E10FCF" w:rsidRPr="006076F3" w:rsidRDefault="00E10FCF" w:rsidP="008138F6">
            <w:pPr>
              <w:spacing w:after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E10FCF" w:rsidRPr="006076F3" w14:paraId="3263B8E9" w14:textId="77777777" w:rsidTr="00397DB5">
        <w:trPr>
          <w:trHeight w:val="567"/>
        </w:trPr>
        <w:tc>
          <w:tcPr>
            <w:tcW w:w="874" w:type="dxa"/>
            <w:vAlign w:val="center"/>
          </w:tcPr>
          <w:p w14:paraId="16DDEBB4" w14:textId="082E6C6F" w:rsidR="00E10FCF" w:rsidRPr="006076F3" w:rsidRDefault="00E10FCF" w:rsidP="008138F6">
            <w:pPr>
              <w:spacing w:before="120" w:after="120"/>
              <w:ind w:right="-153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  <w:vAlign w:val="center"/>
          </w:tcPr>
          <w:p w14:paraId="5AA80C8A" w14:textId="77777777" w:rsidR="00E10FCF" w:rsidRPr="006076F3" w:rsidRDefault="00E10FCF" w:rsidP="008138F6">
            <w:pPr>
              <w:spacing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537" w:type="dxa"/>
            <w:gridSpan w:val="5"/>
            <w:vMerge/>
            <w:vAlign w:val="center"/>
          </w:tcPr>
          <w:p w14:paraId="7BF5F427" w14:textId="77777777" w:rsidR="00E10FCF" w:rsidRPr="006076F3" w:rsidRDefault="00E10FCF" w:rsidP="008138F6">
            <w:pPr>
              <w:spacing w:after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14:paraId="25A47D32" w14:textId="77777777" w:rsidR="00E10FCF" w:rsidRPr="006076F3" w:rsidRDefault="00E10FCF" w:rsidP="008138F6">
            <w:pPr>
              <w:spacing w:after="0"/>
              <w:rPr>
                <w:rFonts w:ascii="Garamond" w:hAnsi="Garamond"/>
                <w:sz w:val="18"/>
                <w:szCs w:val="18"/>
              </w:rPr>
            </w:pPr>
          </w:p>
        </w:tc>
      </w:tr>
      <w:tr w:rsidR="002C0570" w:rsidRPr="006076F3" w14:paraId="363FD446" w14:textId="77777777" w:rsidTr="008138F6">
        <w:tc>
          <w:tcPr>
            <w:tcW w:w="8975" w:type="dxa"/>
            <w:gridSpan w:val="10"/>
            <w:shd w:val="clear" w:color="auto" w:fill="FFF2CC" w:themeFill="accent4" w:themeFillTint="33"/>
          </w:tcPr>
          <w:p w14:paraId="5EB7F5C3" w14:textId="77777777" w:rsidR="002C0570" w:rsidRPr="006076F3" w:rsidRDefault="002C0570" w:rsidP="008138F6">
            <w:pPr>
              <w:adjustRightInd w:val="0"/>
              <w:spacing w:before="120" w:after="120" w:line="200" w:lineRule="atLeast"/>
              <w:rPr>
                <w:rFonts w:ascii="Garamond" w:hAnsi="Garamond" w:cs="Arial"/>
                <w:i/>
                <w:color w:val="000000"/>
              </w:rPr>
            </w:pPr>
            <w:r w:rsidRPr="006076F3">
              <w:rPr>
                <w:rFonts w:ascii="Garamond" w:hAnsi="Garamond"/>
                <w:b/>
              </w:rPr>
              <w:t xml:space="preserve">COMPETENZE DEL PROFILO DI INDIRIZZO*: </w:t>
            </w:r>
            <w:r w:rsidRPr="006076F3">
              <w:rPr>
                <w:rFonts w:ascii="Garamond" w:hAnsi="Garamond"/>
                <w:i/>
              </w:rPr>
              <w:t>(</w:t>
            </w:r>
            <w:r w:rsidRPr="006076F3">
              <w:rPr>
                <w:rFonts w:ascii="Garamond" w:hAnsi="Garamond" w:cs="Arial"/>
                <w:i/>
                <w:color w:val="000000"/>
              </w:rPr>
              <w:t>Allegato C)</w:t>
            </w:r>
          </w:p>
          <w:p w14:paraId="525C33E6" w14:textId="77777777" w:rsidR="002C0570" w:rsidRPr="006076F3" w:rsidRDefault="002C0570" w:rsidP="008138F6">
            <w:pPr>
              <w:adjustRightInd w:val="0"/>
              <w:spacing w:before="120" w:after="120" w:line="200" w:lineRule="atLeast"/>
              <w:rPr>
                <w:rFonts w:ascii="Garamond" w:hAnsi="Garamond"/>
                <w:b/>
              </w:rPr>
            </w:pPr>
            <w:r w:rsidRPr="006076F3">
              <w:rPr>
                <w:rFonts w:ascii="Garamond" w:hAnsi="Garamond" w:cs="Arial"/>
                <w:b/>
                <w:i/>
                <w:color w:val="000000"/>
              </w:rPr>
              <w:t>INDUSTRIA e ARTIGIANATO per il MADY in ITALY</w:t>
            </w:r>
          </w:p>
        </w:tc>
      </w:tr>
      <w:tr w:rsidR="00D1408A" w:rsidRPr="006076F3" w14:paraId="4EE4F19D" w14:textId="77777777" w:rsidTr="00397DB5">
        <w:trPr>
          <w:trHeight w:val="907"/>
        </w:trPr>
        <w:tc>
          <w:tcPr>
            <w:tcW w:w="874" w:type="dxa"/>
            <w:vAlign w:val="center"/>
          </w:tcPr>
          <w:p w14:paraId="49BF537A" w14:textId="63CA701D" w:rsidR="00D1408A" w:rsidRPr="006076F3" w:rsidRDefault="00D1408A" w:rsidP="008138F6">
            <w:pPr>
              <w:spacing w:before="120" w:after="120"/>
              <w:ind w:right="-153"/>
              <w:rPr>
                <w:rFonts w:ascii="Garamond" w:hAnsi="Garamond"/>
                <w:b/>
                <w:bCs/>
                <w:color w:val="0070C0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1E8D3449" w14:textId="683BE37F" w:rsidR="00D1408A" w:rsidRPr="006076F3" w:rsidRDefault="00D1408A" w:rsidP="008507B0">
            <w:pPr>
              <w:spacing w:after="0"/>
              <w:rPr>
                <w:rFonts w:ascii="Garamond" w:hAnsi="Garamond"/>
                <w:i/>
                <w:iCs/>
                <w:color w:val="0070C0"/>
              </w:rPr>
            </w:pPr>
          </w:p>
        </w:tc>
        <w:tc>
          <w:tcPr>
            <w:tcW w:w="2699" w:type="dxa"/>
            <w:gridSpan w:val="3"/>
            <w:vMerge w:val="restart"/>
          </w:tcPr>
          <w:p w14:paraId="21EA3D20" w14:textId="5C936C9B" w:rsidR="00D1408A" w:rsidRPr="006076F3" w:rsidRDefault="00D1408A" w:rsidP="00C038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Merge w:val="restart"/>
            <w:vAlign w:val="center"/>
          </w:tcPr>
          <w:p w14:paraId="78C1264D" w14:textId="1EBA5E9C" w:rsidR="00ED7983" w:rsidRPr="006076F3" w:rsidRDefault="00ED7983" w:rsidP="008507B0">
            <w:pPr>
              <w:spacing w:before="120" w:after="120"/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1294" w:type="dxa"/>
            <w:vMerge w:val="restart"/>
          </w:tcPr>
          <w:p w14:paraId="250F16A8" w14:textId="77B67EDA" w:rsidR="00ED7983" w:rsidRPr="006076F3" w:rsidRDefault="00ED7983" w:rsidP="00CA57FF">
            <w:pPr>
              <w:adjustRightInd w:val="0"/>
              <w:spacing w:before="120" w:after="0" w:line="200" w:lineRule="atLeast"/>
              <w:rPr>
                <w:rFonts w:ascii="Garamond" w:hAnsi="Garamond"/>
                <w:color w:val="0070C0"/>
              </w:rPr>
            </w:pPr>
          </w:p>
        </w:tc>
      </w:tr>
      <w:tr w:rsidR="00D1408A" w:rsidRPr="006076F3" w14:paraId="74A507D7" w14:textId="77777777" w:rsidTr="00397DB5">
        <w:trPr>
          <w:trHeight w:val="567"/>
        </w:trPr>
        <w:tc>
          <w:tcPr>
            <w:tcW w:w="874" w:type="dxa"/>
            <w:vAlign w:val="center"/>
          </w:tcPr>
          <w:p w14:paraId="4015F1EC" w14:textId="1601F2C0" w:rsidR="00D1408A" w:rsidRPr="006076F3" w:rsidRDefault="00D1408A" w:rsidP="008138F6">
            <w:pPr>
              <w:spacing w:before="120" w:after="120"/>
              <w:ind w:right="-153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</w:tcPr>
          <w:p w14:paraId="011E65E4" w14:textId="77777777" w:rsidR="00D1408A" w:rsidRPr="006076F3" w:rsidRDefault="00D1408A" w:rsidP="008138F6">
            <w:pPr>
              <w:spacing w:after="0"/>
              <w:jc w:val="both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vMerge/>
          </w:tcPr>
          <w:p w14:paraId="063783FE" w14:textId="77777777" w:rsidR="00D1408A" w:rsidRPr="006076F3" w:rsidRDefault="00D1408A" w:rsidP="008138F6">
            <w:pPr>
              <w:spacing w:after="0"/>
              <w:jc w:val="both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1410" w:type="dxa"/>
            <w:gridSpan w:val="3"/>
            <w:vMerge/>
          </w:tcPr>
          <w:p w14:paraId="6DF2EFB7" w14:textId="77777777" w:rsidR="00D1408A" w:rsidRPr="006076F3" w:rsidRDefault="00D1408A" w:rsidP="008138F6">
            <w:pPr>
              <w:spacing w:after="0"/>
              <w:jc w:val="both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4EEB511" w14:textId="21DB1CF7" w:rsidR="00D1408A" w:rsidRPr="006076F3" w:rsidRDefault="00D1408A" w:rsidP="008138F6">
            <w:pPr>
              <w:spacing w:after="0"/>
              <w:jc w:val="both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</w:tr>
      <w:tr w:rsidR="002C0570" w:rsidRPr="006076F3" w14:paraId="20318A25" w14:textId="77777777" w:rsidTr="008138F6">
        <w:trPr>
          <w:trHeight w:val="317"/>
        </w:trPr>
        <w:tc>
          <w:tcPr>
            <w:tcW w:w="8975" w:type="dxa"/>
            <w:gridSpan w:val="10"/>
            <w:shd w:val="clear" w:color="auto" w:fill="D8A5BA"/>
            <w:vAlign w:val="center"/>
          </w:tcPr>
          <w:p w14:paraId="7A2ACBEC" w14:textId="77777777" w:rsidR="002C0570" w:rsidRPr="006076F3" w:rsidRDefault="002C0570" w:rsidP="008138F6">
            <w:pPr>
              <w:spacing w:before="120" w:after="120"/>
              <w:jc w:val="both"/>
              <w:rPr>
                <w:rFonts w:ascii="Garamond" w:hAnsi="Garamond" w:cs="Arial"/>
                <w:i/>
                <w:color w:val="000000"/>
              </w:rPr>
            </w:pPr>
            <w:r w:rsidRPr="006076F3">
              <w:rPr>
                <w:rFonts w:ascii="Garamond" w:hAnsi="Garamond"/>
                <w:b/>
              </w:rPr>
              <w:t xml:space="preserve">COMPETENZE DEL PROFILO DI INDIRIZZO*: </w:t>
            </w:r>
            <w:r w:rsidRPr="006076F3">
              <w:rPr>
                <w:rFonts w:ascii="Garamond" w:hAnsi="Garamond"/>
                <w:i/>
              </w:rPr>
              <w:t>(</w:t>
            </w:r>
            <w:r w:rsidRPr="006076F3">
              <w:rPr>
                <w:rFonts w:ascii="Garamond" w:hAnsi="Garamond" w:cs="Arial"/>
                <w:i/>
                <w:color w:val="000000"/>
              </w:rPr>
              <w:t>Allegato G)</w:t>
            </w:r>
          </w:p>
          <w:p w14:paraId="56DE10A6" w14:textId="77777777" w:rsidR="002C0570" w:rsidRPr="006076F3" w:rsidRDefault="002C0570" w:rsidP="008138F6">
            <w:pPr>
              <w:spacing w:before="120" w:after="120"/>
              <w:jc w:val="both"/>
              <w:rPr>
                <w:rFonts w:ascii="Garamond" w:hAnsi="Garamond"/>
                <w:sz w:val="18"/>
                <w:szCs w:val="18"/>
              </w:rPr>
            </w:pPr>
            <w:r w:rsidRPr="006076F3">
              <w:rPr>
                <w:rFonts w:ascii="Garamond" w:hAnsi="Garamond" w:cs="Arial"/>
                <w:b/>
                <w:i/>
                <w:color w:val="000000"/>
              </w:rPr>
              <w:t>SERVIZI per l’ENOGASTRONOMIA e OSPITALITÀ ALBERGHIERA</w:t>
            </w:r>
          </w:p>
        </w:tc>
      </w:tr>
      <w:tr w:rsidR="00AF2A1A" w:rsidRPr="006076F3" w14:paraId="522095DC" w14:textId="77777777" w:rsidTr="00F87265">
        <w:trPr>
          <w:trHeight w:val="907"/>
        </w:trPr>
        <w:tc>
          <w:tcPr>
            <w:tcW w:w="874" w:type="dxa"/>
            <w:vAlign w:val="center"/>
          </w:tcPr>
          <w:p w14:paraId="278D7F1D" w14:textId="4DEC3D89" w:rsidR="00AF2A1A" w:rsidRPr="006076F3" w:rsidRDefault="00AF2A1A" w:rsidP="00AF2A1A">
            <w:pPr>
              <w:spacing w:before="120" w:after="120"/>
              <w:ind w:right="-153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4A4E4D6E" w14:textId="542C98BC" w:rsidR="00AF2A1A" w:rsidRPr="006076F3" w:rsidRDefault="00AF2A1A" w:rsidP="00AF2A1A">
            <w:pPr>
              <w:spacing w:before="120" w:after="0" w:line="240" w:lineRule="auto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256BD372" w14:textId="78FE7071" w:rsidR="00AF2A1A" w:rsidRPr="006076F3" w:rsidRDefault="00AF2A1A" w:rsidP="00AF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"/>
                <w:i/>
                <w:color w:val="0070C0"/>
              </w:rPr>
            </w:pPr>
          </w:p>
        </w:tc>
        <w:tc>
          <w:tcPr>
            <w:tcW w:w="1417" w:type="dxa"/>
            <w:gridSpan w:val="4"/>
            <w:vMerge w:val="restart"/>
          </w:tcPr>
          <w:p w14:paraId="3FC78483" w14:textId="1C0EA5E1" w:rsidR="00AF2A1A" w:rsidRPr="006076F3" w:rsidRDefault="00AF2A1A" w:rsidP="008507B0">
            <w:pPr>
              <w:spacing w:before="120" w:after="120"/>
              <w:jc w:val="center"/>
              <w:rPr>
                <w:rFonts w:ascii="Garamond" w:hAnsi="Garamond"/>
                <w:color w:val="0070C0"/>
                <w:highlight w:val="yellow"/>
              </w:rPr>
            </w:pPr>
          </w:p>
        </w:tc>
        <w:tc>
          <w:tcPr>
            <w:tcW w:w="1294" w:type="dxa"/>
            <w:vMerge w:val="restart"/>
          </w:tcPr>
          <w:p w14:paraId="56D20542" w14:textId="51DCBB6A" w:rsidR="00AF2A1A" w:rsidRPr="006076F3" w:rsidRDefault="00AF2A1A" w:rsidP="00CA57FF">
            <w:pPr>
              <w:spacing w:before="120" w:after="0"/>
              <w:jc w:val="both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</w:tr>
      <w:tr w:rsidR="00AF2A1A" w:rsidRPr="006076F3" w14:paraId="18ABC0BF" w14:textId="77777777" w:rsidTr="00397DB5">
        <w:trPr>
          <w:trHeight w:val="567"/>
        </w:trPr>
        <w:tc>
          <w:tcPr>
            <w:tcW w:w="874" w:type="dxa"/>
            <w:vAlign w:val="center"/>
          </w:tcPr>
          <w:p w14:paraId="4721ED71" w14:textId="7B01976B" w:rsidR="00AF2A1A" w:rsidRPr="006076F3" w:rsidRDefault="00AF2A1A" w:rsidP="00AF2A1A">
            <w:pPr>
              <w:spacing w:before="120" w:after="120"/>
              <w:ind w:right="-153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</w:tcPr>
          <w:p w14:paraId="0E9578D4" w14:textId="77777777" w:rsidR="00AF2A1A" w:rsidRPr="006076F3" w:rsidRDefault="00AF2A1A" w:rsidP="00AF2A1A">
            <w:pPr>
              <w:spacing w:before="120" w:after="0" w:line="240" w:lineRule="auto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</w:tcPr>
          <w:p w14:paraId="1749070E" w14:textId="77777777" w:rsidR="00AF2A1A" w:rsidRPr="006076F3" w:rsidRDefault="00AF2A1A" w:rsidP="00AF2A1A">
            <w:pPr>
              <w:spacing w:before="120" w:after="0" w:line="240" w:lineRule="auto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</w:tcPr>
          <w:p w14:paraId="67A053BD" w14:textId="77777777" w:rsidR="00AF2A1A" w:rsidRPr="006076F3" w:rsidRDefault="00AF2A1A" w:rsidP="00AF2A1A">
            <w:pPr>
              <w:spacing w:before="120" w:after="0" w:line="240" w:lineRule="auto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7B9EDDB1" w14:textId="7988C25E" w:rsidR="00AF2A1A" w:rsidRPr="006076F3" w:rsidRDefault="00AF2A1A" w:rsidP="00AF2A1A">
            <w:pPr>
              <w:spacing w:before="120" w:after="0" w:line="240" w:lineRule="auto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</w:tr>
      <w:tr w:rsidR="00AF2A1A" w:rsidRPr="006076F3" w14:paraId="71CB2CF4" w14:textId="77777777" w:rsidTr="008138F6">
        <w:trPr>
          <w:trHeight w:val="317"/>
        </w:trPr>
        <w:tc>
          <w:tcPr>
            <w:tcW w:w="8975" w:type="dxa"/>
            <w:gridSpan w:val="10"/>
            <w:shd w:val="clear" w:color="auto" w:fill="D9FFC1"/>
            <w:vAlign w:val="center"/>
          </w:tcPr>
          <w:p w14:paraId="100E132A" w14:textId="77777777" w:rsidR="00AF2A1A" w:rsidRPr="006076F3" w:rsidRDefault="00AF2A1A" w:rsidP="00AF2A1A">
            <w:pPr>
              <w:spacing w:before="120" w:after="120"/>
              <w:jc w:val="both"/>
              <w:rPr>
                <w:rFonts w:ascii="Garamond" w:hAnsi="Garamond" w:cs="Arial"/>
                <w:i/>
                <w:color w:val="000000"/>
              </w:rPr>
            </w:pPr>
            <w:r w:rsidRPr="006076F3">
              <w:rPr>
                <w:rFonts w:ascii="Garamond" w:hAnsi="Garamond"/>
                <w:b/>
              </w:rPr>
              <w:t xml:space="preserve">COMPETENZE DEL PROFILO DI INDIRIZZO*: </w:t>
            </w:r>
            <w:r w:rsidRPr="006076F3">
              <w:rPr>
                <w:rFonts w:ascii="Garamond" w:hAnsi="Garamond"/>
                <w:i/>
              </w:rPr>
              <w:t>(</w:t>
            </w:r>
            <w:r w:rsidRPr="006076F3">
              <w:rPr>
                <w:rFonts w:ascii="Garamond" w:hAnsi="Garamond" w:cs="Arial"/>
                <w:i/>
                <w:color w:val="000000"/>
              </w:rPr>
              <w:t>Allegato H)</w:t>
            </w:r>
          </w:p>
          <w:p w14:paraId="0701F972" w14:textId="77777777" w:rsidR="00AF2A1A" w:rsidRPr="006076F3" w:rsidRDefault="00AF2A1A" w:rsidP="00AF2A1A">
            <w:pPr>
              <w:spacing w:before="120" w:after="120"/>
              <w:jc w:val="both"/>
              <w:rPr>
                <w:rFonts w:ascii="Garamond" w:hAnsi="Garamond"/>
                <w:sz w:val="18"/>
                <w:szCs w:val="18"/>
              </w:rPr>
            </w:pPr>
            <w:r w:rsidRPr="006076F3">
              <w:rPr>
                <w:rFonts w:ascii="Garamond" w:hAnsi="Garamond" w:cs="Arial"/>
                <w:b/>
                <w:i/>
                <w:color w:val="000000"/>
              </w:rPr>
              <w:t>SERVIZI CULTURALI e dello SPETTACOLO</w:t>
            </w:r>
          </w:p>
        </w:tc>
      </w:tr>
      <w:tr w:rsidR="00A87E14" w:rsidRPr="006076F3" w14:paraId="585007EB" w14:textId="77777777" w:rsidTr="00397DB5">
        <w:trPr>
          <w:trHeight w:val="907"/>
        </w:trPr>
        <w:tc>
          <w:tcPr>
            <w:tcW w:w="874" w:type="dxa"/>
            <w:vAlign w:val="center"/>
          </w:tcPr>
          <w:p w14:paraId="1A8882BB" w14:textId="0A1DE409" w:rsidR="00A87E14" w:rsidRPr="006076F3" w:rsidRDefault="00A87E14" w:rsidP="00AF2A1A">
            <w:pPr>
              <w:spacing w:before="120" w:after="120"/>
              <w:ind w:right="-153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51D35D37" w14:textId="4891820C" w:rsidR="00A87E14" w:rsidRPr="006076F3" w:rsidRDefault="00A87E14" w:rsidP="00A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i/>
                <w:color w:val="0070C0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76025012" w14:textId="340F4331" w:rsidR="00A87E14" w:rsidRPr="006076F3" w:rsidRDefault="00A87E14" w:rsidP="00AF2A1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</w:tcPr>
          <w:p w14:paraId="40FA87F1" w14:textId="2CCC48BD" w:rsidR="00A87E14" w:rsidRPr="006076F3" w:rsidRDefault="00A87E14" w:rsidP="008507B0">
            <w:pPr>
              <w:spacing w:before="120" w:after="120"/>
              <w:jc w:val="center"/>
              <w:rPr>
                <w:rFonts w:ascii="Garamond" w:hAnsi="Garamond"/>
                <w:color w:val="0070C0"/>
                <w:highlight w:val="yellow"/>
              </w:rPr>
            </w:pPr>
          </w:p>
        </w:tc>
        <w:tc>
          <w:tcPr>
            <w:tcW w:w="1294" w:type="dxa"/>
            <w:vMerge w:val="restart"/>
          </w:tcPr>
          <w:p w14:paraId="1D8A28E8" w14:textId="071ADE3C" w:rsidR="00A87E14" w:rsidRPr="006076F3" w:rsidRDefault="00A87E14" w:rsidP="00CA57FF">
            <w:pPr>
              <w:spacing w:before="120" w:after="0"/>
              <w:jc w:val="both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</w:tr>
      <w:tr w:rsidR="00A87E14" w:rsidRPr="006076F3" w14:paraId="5F0EF79F" w14:textId="77777777" w:rsidTr="00397DB5">
        <w:trPr>
          <w:trHeight w:val="567"/>
        </w:trPr>
        <w:tc>
          <w:tcPr>
            <w:tcW w:w="874" w:type="dxa"/>
            <w:vAlign w:val="center"/>
          </w:tcPr>
          <w:p w14:paraId="114CAB0D" w14:textId="1136D8A2" w:rsidR="00A87E14" w:rsidRPr="006076F3" w:rsidRDefault="00A87E14" w:rsidP="00AF2A1A">
            <w:pPr>
              <w:spacing w:before="120" w:after="120"/>
              <w:ind w:right="-153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</w:tcPr>
          <w:p w14:paraId="7039079B" w14:textId="77777777" w:rsidR="00A87E14" w:rsidRPr="006076F3" w:rsidRDefault="00A87E14" w:rsidP="00AF2A1A">
            <w:pPr>
              <w:spacing w:after="0"/>
              <w:jc w:val="both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</w:tcPr>
          <w:p w14:paraId="56E5A78A" w14:textId="77777777" w:rsidR="00A87E14" w:rsidRPr="006076F3" w:rsidRDefault="00A87E14" w:rsidP="00AF2A1A">
            <w:pPr>
              <w:spacing w:after="0"/>
              <w:jc w:val="both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</w:tcPr>
          <w:p w14:paraId="43593811" w14:textId="77777777" w:rsidR="00A87E14" w:rsidRPr="006076F3" w:rsidRDefault="00A87E14" w:rsidP="00AF2A1A">
            <w:pPr>
              <w:spacing w:after="0"/>
              <w:jc w:val="both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454ABBAF" w14:textId="4742FEE2" w:rsidR="00A87E14" w:rsidRPr="006076F3" w:rsidRDefault="00A87E14" w:rsidP="00AF2A1A">
            <w:pPr>
              <w:spacing w:after="0"/>
              <w:jc w:val="both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</w:tr>
      <w:tr w:rsidR="00AF2A1A" w:rsidRPr="006076F3" w14:paraId="05CBFA7A" w14:textId="77777777" w:rsidTr="008138F6">
        <w:tc>
          <w:tcPr>
            <w:tcW w:w="8975" w:type="dxa"/>
            <w:gridSpan w:val="10"/>
            <w:shd w:val="clear" w:color="auto" w:fill="94B4F0"/>
            <w:vAlign w:val="center"/>
          </w:tcPr>
          <w:p w14:paraId="5C3E80CD" w14:textId="77777777" w:rsidR="00AF2A1A" w:rsidRPr="006076F3" w:rsidRDefault="00AF2A1A" w:rsidP="00AF2A1A">
            <w:pPr>
              <w:spacing w:before="120" w:after="120"/>
              <w:jc w:val="both"/>
              <w:rPr>
                <w:rFonts w:ascii="Garamond" w:hAnsi="Garamond" w:cs="Arial"/>
                <w:i/>
                <w:color w:val="000000"/>
              </w:rPr>
            </w:pPr>
            <w:r w:rsidRPr="006076F3">
              <w:rPr>
                <w:rFonts w:ascii="Garamond" w:hAnsi="Garamond"/>
                <w:b/>
              </w:rPr>
              <w:t xml:space="preserve">COMPETENZE DEL PROFILO DI INDIRIZZO*: </w:t>
            </w:r>
            <w:r w:rsidRPr="006076F3">
              <w:rPr>
                <w:rFonts w:ascii="Garamond" w:hAnsi="Garamond"/>
                <w:i/>
              </w:rPr>
              <w:t>(</w:t>
            </w:r>
            <w:r w:rsidRPr="006076F3">
              <w:rPr>
                <w:rFonts w:ascii="Garamond" w:hAnsi="Garamond" w:cs="Arial"/>
                <w:i/>
                <w:color w:val="000000"/>
              </w:rPr>
              <w:t>Allegato I)</w:t>
            </w:r>
          </w:p>
          <w:p w14:paraId="64E023D8" w14:textId="77777777" w:rsidR="00AF2A1A" w:rsidRPr="006076F3" w:rsidRDefault="00AF2A1A" w:rsidP="00AF2A1A">
            <w:pPr>
              <w:spacing w:before="120" w:after="120"/>
              <w:jc w:val="both"/>
              <w:rPr>
                <w:rFonts w:ascii="Garamond" w:hAnsi="Garamond"/>
                <w:sz w:val="18"/>
                <w:szCs w:val="18"/>
              </w:rPr>
            </w:pPr>
            <w:r w:rsidRPr="006076F3">
              <w:rPr>
                <w:rFonts w:ascii="Garamond" w:hAnsi="Garamond" w:cs="Arial"/>
                <w:b/>
                <w:i/>
                <w:color w:val="000000"/>
              </w:rPr>
              <w:t xml:space="preserve">SERVIZI per la SANITÀ e l’ASSISTENZA SOCIALE </w:t>
            </w:r>
          </w:p>
        </w:tc>
      </w:tr>
      <w:tr w:rsidR="000865BD" w:rsidRPr="006076F3" w14:paraId="60E50E61" w14:textId="77777777" w:rsidTr="00397DB5">
        <w:trPr>
          <w:trHeight w:val="907"/>
        </w:trPr>
        <w:tc>
          <w:tcPr>
            <w:tcW w:w="874" w:type="dxa"/>
            <w:vAlign w:val="center"/>
          </w:tcPr>
          <w:p w14:paraId="7D54C819" w14:textId="37C1E158" w:rsidR="000865BD" w:rsidRPr="006076F3" w:rsidRDefault="000865BD" w:rsidP="00AF2A1A">
            <w:pPr>
              <w:spacing w:before="120" w:after="120"/>
              <w:ind w:right="-153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 w:val="restart"/>
          </w:tcPr>
          <w:p w14:paraId="31CF7B90" w14:textId="305B58F4" w:rsidR="000865BD" w:rsidRPr="006076F3" w:rsidRDefault="000865BD" w:rsidP="00AF2A1A">
            <w:pPr>
              <w:spacing w:after="0"/>
              <w:jc w:val="both"/>
              <w:rPr>
                <w:rFonts w:ascii="Garamond" w:hAnsi="Garamond"/>
                <w:color w:val="0070C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70057D5C" w14:textId="3B705E95" w:rsidR="000865BD" w:rsidRPr="006076F3" w:rsidRDefault="000865BD" w:rsidP="00A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i/>
                <w:color w:val="0070C0"/>
              </w:rPr>
            </w:pPr>
          </w:p>
        </w:tc>
        <w:tc>
          <w:tcPr>
            <w:tcW w:w="1417" w:type="dxa"/>
            <w:gridSpan w:val="4"/>
            <w:vMerge w:val="restart"/>
          </w:tcPr>
          <w:p w14:paraId="6E23BEF3" w14:textId="60E96114" w:rsidR="000865BD" w:rsidRPr="006076F3" w:rsidRDefault="000865BD" w:rsidP="008507B0">
            <w:pPr>
              <w:adjustRightInd w:val="0"/>
              <w:spacing w:before="120" w:after="120" w:line="200" w:lineRule="atLeast"/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1294" w:type="dxa"/>
            <w:vMerge w:val="restart"/>
          </w:tcPr>
          <w:p w14:paraId="35AA49FC" w14:textId="743E2C21" w:rsidR="000865BD" w:rsidRPr="006076F3" w:rsidRDefault="000865BD" w:rsidP="00CA57F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aramond" w:hAnsi="Garamond" w:cs="Times New Roman"/>
                <w:b/>
                <w:i/>
                <w:color w:val="0070C0"/>
              </w:rPr>
            </w:pPr>
          </w:p>
        </w:tc>
      </w:tr>
      <w:tr w:rsidR="000865BD" w:rsidRPr="006076F3" w14:paraId="48859965" w14:textId="77777777" w:rsidTr="00F87265">
        <w:trPr>
          <w:trHeight w:val="259"/>
        </w:trPr>
        <w:tc>
          <w:tcPr>
            <w:tcW w:w="874" w:type="dxa"/>
            <w:vAlign w:val="center"/>
          </w:tcPr>
          <w:p w14:paraId="4E65842B" w14:textId="23EED007" w:rsidR="000865BD" w:rsidRPr="006076F3" w:rsidRDefault="000865BD" w:rsidP="00AF2A1A">
            <w:pPr>
              <w:spacing w:before="120" w:after="120"/>
              <w:ind w:right="-153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vMerge/>
          </w:tcPr>
          <w:p w14:paraId="1FA71A6C" w14:textId="77777777" w:rsidR="000865BD" w:rsidRPr="006076F3" w:rsidRDefault="000865BD" w:rsidP="00AF2A1A">
            <w:pPr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</w:tcPr>
          <w:p w14:paraId="68AD64E4" w14:textId="77777777" w:rsidR="000865BD" w:rsidRPr="006076F3" w:rsidRDefault="000865BD" w:rsidP="00AF2A1A">
            <w:pPr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</w:tcPr>
          <w:p w14:paraId="5F047FDA" w14:textId="77777777" w:rsidR="000865BD" w:rsidRPr="006076F3" w:rsidRDefault="000865BD" w:rsidP="00AF2A1A">
            <w:pPr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78C32CD" w14:textId="73B27107" w:rsidR="000865BD" w:rsidRPr="006076F3" w:rsidRDefault="000865BD" w:rsidP="00AF2A1A">
            <w:pPr>
              <w:spacing w:after="0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AF2A1A" w:rsidRPr="006076F3" w14:paraId="73ADA414" w14:textId="77777777" w:rsidTr="00F87265">
        <w:tc>
          <w:tcPr>
            <w:tcW w:w="2113" w:type="dxa"/>
            <w:gridSpan w:val="2"/>
            <w:shd w:val="clear" w:color="auto" w:fill="DEEAF6" w:themeFill="accent1" w:themeFillTint="33"/>
          </w:tcPr>
          <w:p w14:paraId="485A9700" w14:textId="77777777" w:rsidR="00AF2A1A" w:rsidRPr="006076F3" w:rsidRDefault="00AF2A1A" w:rsidP="00AF2A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Garamond" w:eastAsia="Calibri" w:hAnsi="Garamond" w:cs="Calibri"/>
                <w:b/>
                <w:color w:val="000000"/>
              </w:rPr>
            </w:pPr>
            <w:r w:rsidRPr="006076F3">
              <w:rPr>
                <w:rFonts w:ascii="Garamond" w:eastAsia="Calibri" w:hAnsi="Garamond" w:cs="Calibri"/>
                <w:b/>
                <w:color w:val="000000"/>
              </w:rPr>
              <w:lastRenderedPageBreak/>
              <w:t>CRITERI - EVIDENZE</w:t>
            </w:r>
          </w:p>
          <w:p w14:paraId="565FB6A3" w14:textId="77777777" w:rsidR="00AF2A1A" w:rsidRPr="006076F3" w:rsidRDefault="00AF2A1A" w:rsidP="00AF2A1A">
            <w:pPr>
              <w:spacing w:before="120"/>
              <w:contextualSpacing/>
              <w:rPr>
                <w:rFonts w:ascii="Garamond" w:eastAsia="Calibri" w:hAnsi="Garamond" w:cs="Calibri"/>
                <w:color w:val="000000"/>
                <w:sz w:val="18"/>
                <w:szCs w:val="18"/>
              </w:rPr>
            </w:pPr>
            <w:r w:rsidRPr="006076F3">
              <w:rPr>
                <w:rFonts w:ascii="Garamond" w:eastAsia="Calibri" w:hAnsi="Garamond" w:cs="Calibri"/>
                <w:color w:val="000000"/>
                <w:sz w:val="18"/>
                <w:szCs w:val="18"/>
              </w:rPr>
              <w:t>(aspetti osservabili dell’agire competente)</w:t>
            </w:r>
          </w:p>
        </w:tc>
        <w:tc>
          <w:tcPr>
            <w:tcW w:w="2267" w:type="dxa"/>
            <w:gridSpan w:val="2"/>
            <w:shd w:val="clear" w:color="auto" w:fill="DEEAF6" w:themeFill="accent1" w:themeFillTint="33"/>
            <w:vAlign w:val="center"/>
          </w:tcPr>
          <w:p w14:paraId="30EE6AAD" w14:textId="77777777" w:rsidR="00AF2A1A" w:rsidRPr="006076F3" w:rsidRDefault="00AF2A1A" w:rsidP="00AF2A1A">
            <w:pPr>
              <w:spacing w:before="120" w:after="120" w:line="240" w:lineRule="auto"/>
              <w:ind w:right="231"/>
              <w:contextualSpacing/>
              <w:jc w:val="center"/>
              <w:rPr>
                <w:rFonts w:ascii="Garamond" w:hAnsi="Garamond"/>
              </w:rPr>
            </w:pPr>
            <w:r w:rsidRPr="006076F3">
              <w:rPr>
                <w:rFonts w:ascii="Garamond" w:hAnsi="Garamond"/>
              </w:rPr>
              <w:t>CONTENUTI</w:t>
            </w:r>
          </w:p>
        </w:tc>
        <w:tc>
          <w:tcPr>
            <w:tcW w:w="2323" w:type="dxa"/>
            <w:gridSpan w:val="3"/>
            <w:shd w:val="clear" w:color="auto" w:fill="DEEAF6" w:themeFill="accent1" w:themeFillTint="33"/>
            <w:vAlign w:val="center"/>
          </w:tcPr>
          <w:p w14:paraId="457F320F" w14:textId="77777777" w:rsidR="00AF2A1A" w:rsidRPr="006076F3" w:rsidRDefault="00AF2A1A" w:rsidP="00AF2A1A">
            <w:pPr>
              <w:spacing w:before="120"/>
              <w:ind w:right="231"/>
              <w:contextualSpacing/>
              <w:jc w:val="center"/>
              <w:rPr>
                <w:rFonts w:ascii="Garamond" w:hAnsi="Garamond"/>
              </w:rPr>
            </w:pPr>
            <w:r w:rsidRPr="006076F3">
              <w:rPr>
                <w:rFonts w:ascii="Garamond" w:hAnsi="Garamond"/>
              </w:rPr>
              <w:t>CONOSCENZE*</w:t>
            </w:r>
          </w:p>
        </w:tc>
        <w:tc>
          <w:tcPr>
            <w:tcW w:w="2272" w:type="dxa"/>
            <w:gridSpan w:val="3"/>
            <w:shd w:val="clear" w:color="auto" w:fill="DEEAF6" w:themeFill="accent1" w:themeFillTint="33"/>
            <w:vAlign w:val="center"/>
          </w:tcPr>
          <w:p w14:paraId="3BB040AB" w14:textId="77777777" w:rsidR="00AF2A1A" w:rsidRPr="006076F3" w:rsidRDefault="00AF2A1A" w:rsidP="00AF2A1A">
            <w:pPr>
              <w:spacing w:before="120"/>
              <w:ind w:right="231"/>
              <w:contextualSpacing/>
              <w:jc w:val="center"/>
              <w:rPr>
                <w:rFonts w:ascii="Garamond" w:hAnsi="Garamond"/>
              </w:rPr>
            </w:pPr>
            <w:r w:rsidRPr="006076F3">
              <w:rPr>
                <w:rFonts w:ascii="Garamond" w:hAnsi="Garamond"/>
              </w:rPr>
              <w:t>ABILITÀ*</w:t>
            </w:r>
          </w:p>
        </w:tc>
      </w:tr>
      <w:tr w:rsidR="00BD78E5" w:rsidRPr="006076F3" w14:paraId="5D6674F6" w14:textId="77777777" w:rsidTr="00BD78E5">
        <w:trPr>
          <w:trHeight w:val="3120"/>
        </w:trPr>
        <w:tc>
          <w:tcPr>
            <w:tcW w:w="2113" w:type="dxa"/>
            <w:gridSpan w:val="2"/>
          </w:tcPr>
          <w:p w14:paraId="5FEDABA0" w14:textId="7033661A" w:rsidR="00BD78E5" w:rsidRPr="006076F3" w:rsidRDefault="00BD78E5" w:rsidP="00BD78E5">
            <w:pPr>
              <w:pStyle w:val="Paragrafoelenco"/>
              <w:numPr>
                <w:ilvl w:val="0"/>
                <w:numId w:val="49"/>
              </w:numPr>
              <w:spacing w:before="120" w:after="0"/>
              <w:ind w:left="205" w:hanging="205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</w:tcPr>
          <w:p w14:paraId="0C411242" w14:textId="07E1D33D" w:rsidR="00BD78E5" w:rsidRPr="006076F3" w:rsidRDefault="00BD78E5" w:rsidP="00BD78E5">
            <w:pPr>
              <w:spacing w:before="120"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23" w:type="dxa"/>
            <w:gridSpan w:val="3"/>
          </w:tcPr>
          <w:p w14:paraId="14B847CA" w14:textId="7D717138" w:rsidR="00BD78E5" w:rsidRPr="006076F3" w:rsidRDefault="00BD78E5" w:rsidP="00BD78E5">
            <w:pPr>
              <w:spacing w:before="120" w:after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72" w:type="dxa"/>
            <w:gridSpan w:val="3"/>
          </w:tcPr>
          <w:p w14:paraId="289453FA" w14:textId="430F84A8" w:rsidR="00BD78E5" w:rsidRPr="006076F3" w:rsidRDefault="00BD78E5" w:rsidP="00BD78E5">
            <w:pPr>
              <w:spacing w:before="120" w:after="0"/>
              <w:ind w:right="231"/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8061F47" w14:textId="77777777" w:rsidR="002C0570" w:rsidRPr="006076F3" w:rsidRDefault="002C0570" w:rsidP="002C0570">
      <w:pPr>
        <w:spacing w:after="240"/>
        <w:ind w:left="284" w:right="231"/>
        <w:contextualSpacing/>
        <w:jc w:val="both"/>
        <w:rPr>
          <w:rFonts w:ascii="Garamond" w:hAnsi="Garamond" w:cs="Arial"/>
          <w:i/>
          <w:color w:val="000000"/>
          <w:sz w:val="26"/>
          <w:szCs w:val="26"/>
        </w:rPr>
      </w:pPr>
      <w:r w:rsidRPr="006076F3">
        <w:rPr>
          <w:rFonts w:ascii="Garamond" w:hAnsi="Garamond"/>
          <w:i/>
        </w:rPr>
        <w:t>*(</w:t>
      </w:r>
      <w:r w:rsidRPr="006076F3">
        <w:rPr>
          <w:rFonts w:ascii="Garamond" w:hAnsi="Garamond" w:cs="Arial"/>
          <w:i/>
          <w:color w:val="000000"/>
          <w:sz w:val="20"/>
          <w:szCs w:val="20"/>
        </w:rPr>
        <w:t>In base a quanto previsto dal D.M. del 24/05/2018 n° 92 in materia di riordino degli Istituti Professional</w:t>
      </w:r>
    </w:p>
    <w:p w14:paraId="32767AD5" w14:textId="77777777" w:rsidR="002C0570" w:rsidRPr="006076F3" w:rsidRDefault="002C0570" w:rsidP="00BD78E5">
      <w:pPr>
        <w:spacing w:before="720" w:after="120"/>
        <w:jc w:val="center"/>
        <w:rPr>
          <w:rFonts w:ascii="Garamond" w:hAnsi="Garamond"/>
          <w:b/>
          <w:sz w:val="24"/>
          <w:szCs w:val="24"/>
        </w:rPr>
      </w:pPr>
      <w:bookmarkStart w:id="1" w:name="_heading=h.3znysh7" w:colFirst="0" w:colLast="0"/>
      <w:bookmarkEnd w:id="1"/>
      <w:r w:rsidRPr="006076F3">
        <w:rPr>
          <w:rFonts w:ascii="Garamond" w:hAnsi="Garamond"/>
          <w:b/>
          <w:sz w:val="24"/>
          <w:szCs w:val="24"/>
        </w:rPr>
        <w:t>CLASSI PRIME – INDIRIZZI: TUTTI</w:t>
      </w:r>
    </w:p>
    <w:tbl>
      <w:tblPr>
        <w:tblStyle w:val="Grigliatabella"/>
        <w:tblW w:w="9356" w:type="dxa"/>
        <w:tblInd w:w="25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02"/>
        <w:gridCol w:w="4354"/>
      </w:tblGrid>
      <w:tr w:rsidR="002C0570" w:rsidRPr="006076F3" w14:paraId="3B10A3A4" w14:textId="77777777" w:rsidTr="008138F6">
        <w:trPr>
          <w:trHeight w:val="543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6530C6F" w14:textId="77777777" w:rsidR="002C0570" w:rsidRPr="006076F3" w:rsidRDefault="002C0570" w:rsidP="008138F6">
            <w:pPr>
              <w:autoSpaceDE w:val="0"/>
              <w:autoSpaceDN w:val="0"/>
              <w:adjustRightInd w:val="0"/>
              <w:spacing w:before="120" w:after="120"/>
              <w:ind w:left="283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076F3">
              <w:rPr>
                <w:rFonts w:ascii="Garamond" w:hAnsi="Garamond"/>
                <w:b/>
                <w:bCs/>
                <w:sz w:val="24"/>
                <w:szCs w:val="24"/>
              </w:rPr>
              <w:t>SAPERI ESSENZIALI</w:t>
            </w:r>
          </w:p>
        </w:tc>
      </w:tr>
      <w:tr w:rsidR="002C0570" w:rsidRPr="006076F3" w14:paraId="4108A648" w14:textId="77777777" w:rsidTr="008138F6">
        <w:trPr>
          <w:trHeight w:val="425"/>
        </w:trPr>
        <w:tc>
          <w:tcPr>
            <w:tcW w:w="5002" w:type="dxa"/>
            <w:shd w:val="clear" w:color="auto" w:fill="auto"/>
            <w:vAlign w:val="center"/>
            <w:hideMark/>
          </w:tcPr>
          <w:p w14:paraId="08628F97" w14:textId="77777777" w:rsidR="002C0570" w:rsidRPr="006076F3" w:rsidRDefault="002C0570" w:rsidP="008138F6">
            <w:pPr>
              <w:autoSpaceDE w:val="0"/>
              <w:autoSpaceDN w:val="0"/>
              <w:adjustRightInd w:val="0"/>
              <w:spacing w:after="0"/>
              <w:ind w:left="283"/>
              <w:jc w:val="center"/>
              <w:rPr>
                <w:rFonts w:ascii="Garamond" w:hAnsi="Garamond" w:cs="LucidaSansUnicode"/>
                <w:b/>
                <w:sz w:val="24"/>
                <w:szCs w:val="24"/>
              </w:rPr>
            </w:pPr>
            <w:r w:rsidRPr="006076F3">
              <w:rPr>
                <w:rFonts w:ascii="Garamond" w:hAnsi="Garamond" w:cs="LucidaSansUnicode"/>
                <w:b/>
                <w:sz w:val="24"/>
                <w:szCs w:val="24"/>
              </w:rPr>
              <w:t>Abilità minime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14:paraId="482B527F" w14:textId="77777777" w:rsidR="002C0570" w:rsidRPr="006076F3" w:rsidRDefault="002C0570" w:rsidP="008138F6">
            <w:pPr>
              <w:autoSpaceDE w:val="0"/>
              <w:autoSpaceDN w:val="0"/>
              <w:adjustRightInd w:val="0"/>
              <w:spacing w:after="0"/>
              <w:ind w:left="283"/>
              <w:jc w:val="center"/>
              <w:rPr>
                <w:rFonts w:ascii="Garamond" w:hAnsi="Garamond" w:cs="LucidaSansUnicode"/>
                <w:b/>
                <w:sz w:val="24"/>
                <w:szCs w:val="24"/>
              </w:rPr>
            </w:pPr>
            <w:r w:rsidRPr="006076F3">
              <w:rPr>
                <w:rFonts w:ascii="Garamond" w:hAnsi="Garamond" w:cs="LucidaSansUnicode"/>
                <w:b/>
                <w:sz w:val="24"/>
                <w:szCs w:val="24"/>
              </w:rPr>
              <w:t>Conoscenze essenziali</w:t>
            </w:r>
          </w:p>
        </w:tc>
      </w:tr>
      <w:tr w:rsidR="002C0570" w:rsidRPr="006076F3" w14:paraId="1B1118C3" w14:textId="77777777" w:rsidTr="008138F6">
        <w:trPr>
          <w:trHeight w:val="794"/>
        </w:trPr>
        <w:tc>
          <w:tcPr>
            <w:tcW w:w="50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1A1812" w14:textId="3EBDE6BD" w:rsidR="002C0570" w:rsidRPr="006076F3" w:rsidRDefault="002C0570" w:rsidP="002C0570">
            <w:pPr>
              <w:pStyle w:val="Paragrafoelenco"/>
              <w:numPr>
                <w:ilvl w:val="0"/>
                <w:numId w:val="38"/>
              </w:numPr>
              <w:spacing w:before="60" w:after="60" w:line="240" w:lineRule="auto"/>
              <w:ind w:left="283" w:hanging="284"/>
              <w:contextualSpacing w:val="0"/>
              <w:rPr>
                <w:rFonts w:ascii="Garamond" w:hAnsi="Garamond"/>
              </w:rPr>
            </w:pPr>
          </w:p>
        </w:tc>
        <w:tc>
          <w:tcPr>
            <w:tcW w:w="43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1FE7EC" w14:textId="0768C131" w:rsidR="002C0570" w:rsidRPr="006076F3" w:rsidRDefault="002C0570" w:rsidP="002C0570">
            <w:pPr>
              <w:pStyle w:val="Paragrafoelenco"/>
              <w:numPr>
                <w:ilvl w:val="0"/>
                <w:numId w:val="37"/>
              </w:numPr>
              <w:spacing w:before="60" w:after="60" w:line="240" w:lineRule="auto"/>
              <w:ind w:left="283" w:hanging="284"/>
              <w:contextualSpacing w:val="0"/>
              <w:rPr>
                <w:rFonts w:ascii="Garamond" w:hAnsi="Garamond"/>
              </w:rPr>
            </w:pPr>
          </w:p>
        </w:tc>
      </w:tr>
      <w:tr w:rsidR="002C0570" w:rsidRPr="006076F3" w14:paraId="2A0F67B6" w14:textId="77777777" w:rsidTr="008138F6">
        <w:trPr>
          <w:trHeight w:val="680"/>
        </w:trPr>
        <w:tc>
          <w:tcPr>
            <w:tcW w:w="50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C26214" w14:textId="1649BC00" w:rsidR="002C0570" w:rsidRPr="006076F3" w:rsidRDefault="002C0570" w:rsidP="002C0570">
            <w:pPr>
              <w:pStyle w:val="Paragrafoelenco"/>
              <w:numPr>
                <w:ilvl w:val="0"/>
                <w:numId w:val="38"/>
              </w:numPr>
              <w:spacing w:before="60" w:after="60" w:line="240" w:lineRule="auto"/>
              <w:ind w:left="283" w:hanging="284"/>
              <w:contextualSpacing w:val="0"/>
              <w:rPr>
                <w:rFonts w:ascii="Garamond" w:hAnsi="Garamond"/>
              </w:rPr>
            </w:pPr>
          </w:p>
        </w:tc>
        <w:tc>
          <w:tcPr>
            <w:tcW w:w="43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17D33C" w14:textId="58C82427" w:rsidR="002C0570" w:rsidRPr="006076F3" w:rsidRDefault="002C0570" w:rsidP="002C0570">
            <w:pPr>
              <w:pStyle w:val="Paragrafoelenco"/>
              <w:numPr>
                <w:ilvl w:val="0"/>
                <w:numId w:val="37"/>
              </w:numPr>
              <w:spacing w:before="60" w:after="60" w:line="240" w:lineRule="auto"/>
              <w:ind w:left="283" w:hanging="284"/>
              <w:contextualSpacing w:val="0"/>
              <w:rPr>
                <w:rFonts w:ascii="Garamond" w:hAnsi="Garamond"/>
              </w:rPr>
            </w:pPr>
          </w:p>
        </w:tc>
      </w:tr>
      <w:tr w:rsidR="002C0570" w:rsidRPr="006076F3" w14:paraId="1A41EC8A" w14:textId="77777777" w:rsidTr="008138F6">
        <w:trPr>
          <w:trHeight w:val="628"/>
        </w:trPr>
        <w:tc>
          <w:tcPr>
            <w:tcW w:w="50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EFBF50" w14:textId="25BE0F96" w:rsidR="002C0570" w:rsidRPr="006076F3" w:rsidRDefault="002C0570" w:rsidP="002C0570">
            <w:pPr>
              <w:pStyle w:val="Paragrafoelenco"/>
              <w:numPr>
                <w:ilvl w:val="0"/>
                <w:numId w:val="38"/>
              </w:numPr>
              <w:spacing w:before="60" w:after="60" w:line="240" w:lineRule="auto"/>
              <w:ind w:left="283" w:hanging="284"/>
              <w:contextualSpacing w:val="0"/>
              <w:rPr>
                <w:rFonts w:ascii="Garamond" w:hAnsi="Garamond"/>
              </w:rPr>
            </w:pPr>
          </w:p>
        </w:tc>
        <w:tc>
          <w:tcPr>
            <w:tcW w:w="435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8CD7DC" w14:textId="111FE495" w:rsidR="002C0570" w:rsidRPr="006076F3" w:rsidRDefault="002C0570" w:rsidP="002C0570">
            <w:pPr>
              <w:pStyle w:val="Paragrafoelenco"/>
              <w:numPr>
                <w:ilvl w:val="0"/>
                <w:numId w:val="37"/>
              </w:numPr>
              <w:spacing w:before="60" w:after="60" w:line="240" w:lineRule="auto"/>
              <w:ind w:left="283" w:hanging="284"/>
              <w:contextualSpacing w:val="0"/>
              <w:rPr>
                <w:rFonts w:ascii="Garamond" w:hAnsi="Garamond"/>
              </w:rPr>
            </w:pPr>
          </w:p>
        </w:tc>
      </w:tr>
    </w:tbl>
    <w:p w14:paraId="6E1C26E6" w14:textId="77777777" w:rsidR="002C0570" w:rsidRPr="006076F3" w:rsidRDefault="002C0570" w:rsidP="00BD78E5">
      <w:pPr>
        <w:spacing w:before="720" w:after="120"/>
        <w:jc w:val="center"/>
        <w:rPr>
          <w:rFonts w:ascii="Garamond" w:hAnsi="Garamond"/>
          <w:b/>
          <w:sz w:val="24"/>
          <w:szCs w:val="24"/>
        </w:rPr>
      </w:pPr>
      <w:r w:rsidRPr="006076F3">
        <w:rPr>
          <w:rFonts w:ascii="Garamond" w:hAnsi="Garamond"/>
          <w:b/>
          <w:sz w:val="24"/>
          <w:szCs w:val="24"/>
        </w:rPr>
        <w:t>CLASSI SECONDE – INDIRIZZI: TUTTI</w:t>
      </w:r>
    </w:p>
    <w:tbl>
      <w:tblPr>
        <w:tblStyle w:val="Grigliatabella"/>
        <w:tblW w:w="9429" w:type="dxa"/>
        <w:tblInd w:w="2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94"/>
        <w:gridCol w:w="4435"/>
      </w:tblGrid>
      <w:tr w:rsidR="002C0570" w:rsidRPr="006076F3" w14:paraId="194342F4" w14:textId="77777777" w:rsidTr="008138F6">
        <w:trPr>
          <w:trHeight w:val="543"/>
        </w:trPr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90D2B4F" w14:textId="77777777" w:rsidR="002C0570" w:rsidRPr="006076F3" w:rsidRDefault="002C0570" w:rsidP="008138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076F3">
              <w:rPr>
                <w:rFonts w:ascii="Garamond" w:hAnsi="Garamond"/>
                <w:b/>
                <w:bCs/>
                <w:sz w:val="24"/>
                <w:szCs w:val="24"/>
              </w:rPr>
              <w:t>SAPERI ESSENZIALI</w:t>
            </w:r>
          </w:p>
        </w:tc>
      </w:tr>
      <w:tr w:rsidR="002C0570" w:rsidRPr="006076F3" w14:paraId="474AF73B" w14:textId="77777777" w:rsidTr="008138F6">
        <w:trPr>
          <w:trHeight w:val="425"/>
        </w:trPr>
        <w:tc>
          <w:tcPr>
            <w:tcW w:w="4994" w:type="dxa"/>
            <w:shd w:val="clear" w:color="auto" w:fill="auto"/>
            <w:vAlign w:val="center"/>
            <w:hideMark/>
          </w:tcPr>
          <w:p w14:paraId="446C4888" w14:textId="77777777" w:rsidR="002C0570" w:rsidRPr="006076F3" w:rsidRDefault="002C0570" w:rsidP="00813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LucidaSansUnicode"/>
                <w:b/>
                <w:sz w:val="24"/>
                <w:szCs w:val="24"/>
              </w:rPr>
            </w:pPr>
            <w:r w:rsidRPr="006076F3">
              <w:rPr>
                <w:rFonts w:ascii="Garamond" w:hAnsi="Garamond" w:cs="LucidaSansUnicode"/>
                <w:b/>
                <w:sz w:val="24"/>
                <w:szCs w:val="24"/>
              </w:rPr>
              <w:t>Abilità minime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9276499" w14:textId="77777777" w:rsidR="002C0570" w:rsidRPr="006076F3" w:rsidRDefault="002C0570" w:rsidP="008138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LucidaSansUnicode"/>
                <w:b/>
                <w:sz w:val="24"/>
                <w:szCs w:val="24"/>
              </w:rPr>
            </w:pPr>
            <w:r w:rsidRPr="006076F3">
              <w:rPr>
                <w:rFonts w:ascii="Garamond" w:hAnsi="Garamond" w:cs="LucidaSansUnicode"/>
                <w:b/>
                <w:sz w:val="24"/>
                <w:szCs w:val="24"/>
              </w:rPr>
              <w:t>Conoscenze essenziali</w:t>
            </w:r>
          </w:p>
        </w:tc>
      </w:tr>
      <w:tr w:rsidR="002C0570" w:rsidRPr="006076F3" w14:paraId="3BBE24EB" w14:textId="77777777" w:rsidTr="008138F6">
        <w:trPr>
          <w:trHeight w:val="794"/>
        </w:trPr>
        <w:tc>
          <w:tcPr>
            <w:tcW w:w="49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FB6E5F" w14:textId="0917E1BE" w:rsidR="009D1BC8" w:rsidRPr="006076F3" w:rsidRDefault="009D1BC8" w:rsidP="009D1BC8">
            <w:pPr>
              <w:pStyle w:val="Paragrafoelenco"/>
              <w:numPr>
                <w:ilvl w:val="0"/>
                <w:numId w:val="38"/>
              </w:numPr>
              <w:spacing w:before="60" w:after="0" w:line="276" w:lineRule="auto"/>
              <w:ind w:left="361" w:hanging="191"/>
              <w:contextualSpacing w:val="0"/>
              <w:rPr>
                <w:rFonts w:ascii="Garamond" w:hAnsi="Garamond"/>
              </w:rPr>
            </w:pPr>
          </w:p>
          <w:p w14:paraId="43FC7F8E" w14:textId="4570FF46" w:rsidR="002C0570" w:rsidRPr="006076F3" w:rsidRDefault="002C0570" w:rsidP="008138F6">
            <w:pPr>
              <w:spacing w:after="0" w:line="240" w:lineRule="auto"/>
              <w:ind w:left="375"/>
              <w:rPr>
                <w:rFonts w:ascii="Garamond" w:hAnsi="Garamond"/>
              </w:rPr>
            </w:pPr>
          </w:p>
        </w:tc>
        <w:tc>
          <w:tcPr>
            <w:tcW w:w="443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CAB63D" w14:textId="4EBBB525" w:rsidR="002C0570" w:rsidRPr="006076F3" w:rsidRDefault="002C0570" w:rsidP="009D1BC8">
            <w:pPr>
              <w:pStyle w:val="Paragrafoelenco"/>
              <w:numPr>
                <w:ilvl w:val="0"/>
                <w:numId w:val="46"/>
              </w:numPr>
              <w:tabs>
                <w:tab w:val="left" w:pos="72"/>
              </w:tabs>
              <w:spacing w:before="60" w:after="0" w:line="276" w:lineRule="auto"/>
              <w:ind w:left="454" w:hanging="284"/>
              <w:contextualSpacing w:val="0"/>
              <w:rPr>
                <w:rFonts w:ascii="Garamond" w:hAnsi="Garamond"/>
              </w:rPr>
            </w:pPr>
          </w:p>
        </w:tc>
      </w:tr>
      <w:tr w:rsidR="002C0570" w:rsidRPr="006076F3" w14:paraId="7874FADE" w14:textId="77777777" w:rsidTr="008138F6">
        <w:trPr>
          <w:trHeight w:val="680"/>
        </w:trPr>
        <w:tc>
          <w:tcPr>
            <w:tcW w:w="4994" w:type="dxa"/>
            <w:shd w:val="clear" w:color="auto" w:fill="auto"/>
            <w:tcMar>
              <w:top w:w="57" w:type="dxa"/>
              <w:bottom w:w="57" w:type="dxa"/>
            </w:tcMar>
          </w:tcPr>
          <w:p w14:paraId="3F7FC1DD" w14:textId="1C7BAD31" w:rsidR="002C0570" w:rsidRPr="006076F3" w:rsidRDefault="002C0570" w:rsidP="002C0570">
            <w:pPr>
              <w:pStyle w:val="Paragrafoelenco"/>
              <w:numPr>
                <w:ilvl w:val="0"/>
                <w:numId w:val="38"/>
              </w:numPr>
              <w:spacing w:after="60" w:line="276" w:lineRule="auto"/>
              <w:ind w:left="361" w:hanging="191"/>
              <w:contextualSpacing w:val="0"/>
              <w:rPr>
                <w:rFonts w:ascii="Garamond" w:hAnsi="Garamond"/>
              </w:rPr>
            </w:pPr>
          </w:p>
        </w:tc>
        <w:tc>
          <w:tcPr>
            <w:tcW w:w="4435" w:type="dxa"/>
            <w:shd w:val="clear" w:color="auto" w:fill="auto"/>
            <w:tcMar>
              <w:top w:w="57" w:type="dxa"/>
              <w:bottom w:w="57" w:type="dxa"/>
            </w:tcMar>
          </w:tcPr>
          <w:p w14:paraId="7891479B" w14:textId="12212456" w:rsidR="002C0570" w:rsidRPr="006076F3" w:rsidRDefault="002C0570" w:rsidP="002C0570">
            <w:pPr>
              <w:pStyle w:val="Paragrafoelenco"/>
              <w:numPr>
                <w:ilvl w:val="0"/>
                <w:numId w:val="46"/>
              </w:numPr>
              <w:tabs>
                <w:tab w:val="left" w:pos="459"/>
              </w:tabs>
              <w:spacing w:before="60" w:after="0" w:line="240" w:lineRule="auto"/>
              <w:ind w:left="459" w:hanging="283"/>
              <w:contextualSpacing w:val="0"/>
              <w:rPr>
                <w:rFonts w:ascii="Garamond" w:hAnsi="Garamond"/>
              </w:rPr>
            </w:pPr>
          </w:p>
        </w:tc>
      </w:tr>
      <w:tr w:rsidR="002C0570" w:rsidRPr="006076F3" w14:paraId="7671B998" w14:textId="77777777" w:rsidTr="008138F6">
        <w:trPr>
          <w:trHeight w:val="628"/>
        </w:trPr>
        <w:tc>
          <w:tcPr>
            <w:tcW w:w="4994" w:type="dxa"/>
            <w:shd w:val="clear" w:color="auto" w:fill="auto"/>
            <w:tcMar>
              <w:top w:w="57" w:type="dxa"/>
              <w:bottom w:w="57" w:type="dxa"/>
            </w:tcMar>
          </w:tcPr>
          <w:p w14:paraId="65B27C20" w14:textId="04A54251" w:rsidR="002C0570" w:rsidRPr="006076F3" w:rsidRDefault="002C0570" w:rsidP="002C0570">
            <w:pPr>
              <w:pStyle w:val="Paragrafoelenco"/>
              <w:numPr>
                <w:ilvl w:val="0"/>
                <w:numId w:val="45"/>
              </w:numPr>
              <w:tabs>
                <w:tab w:val="left" w:pos="426"/>
              </w:tabs>
              <w:spacing w:after="0" w:line="276" w:lineRule="auto"/>
              <w:ind w:left="361" w:hanging="191"/>
              <w:contextualSpacing w:val="0"/>
              <w:rPr>
                <w:rFonts w:ascii="Garamond" w:hAnsi="Garamond" w:cs="LucidaSansUnicode"/>
              </w:rPr>
            </w:pPr>
          </w:p>
        </w:tc>
        <w:tc>
          <w:tcPr>
            <w:tcW w:w="4435" w:type="dxa"/>
            <w:shd w:val="clear" w:color="auto" w:fill="auto"/>
            <w:tcMar>
              <w:top w:w="57" w:type="dxa"/>
              <w:bottom w:w="57" w:type="dxa"/>
            </w:tcMar>
          </w:tcPr>
          <w:p w14:paraId="35862622" w14:textId="4FB0023F" w:rsidR="002C0570" w:rsidRPr="006076F3" w:rsidRDefault="002C0570" w:rsidP="002C0570">
            <w:pPr>
              <w:pStyle w:val="Paragrafoelenco"/>
              <w:numPr>
                <w:ilvl w:val="0"/>
                <w:numId w:val="46"/>
              </w:numPr>
              <w:spacing w:after="60" w:line="276" w:lineRule="auto"/>
              <w:ind w:left="454" w:hanging="284"/>
              <w:contextualSpacing w:val="0"/>
              <w:rPr>
                <w:rFonts w:ascii="Garamond" w:hAnsi="Garamond"/>
              </w:rPr>
            </w:pPr>
          </w:p>
        </w:tc>
      </w:tr>
      <w:tr w:rsidR="002C0570" w:rsidRPr="006076F3" w14:paraId="438E7F02" w14:textId="77777777" w:rsidTr="008138F6">
        <w:trPr>
          <w:trHeight w:val="628"/>
        </w:trPr>
        <w:tc>
          <w:tcPr>
            <w:tcW w:w="4994" w:type="dxa"/>
            <w:shd w:val="clear" w:color="auto" w:fill="auto"/>
            <w:tcMar>
              <w:top w:w="57" w:type="dxa"/>
              <w:bottom w:w="57" w:type="dxa"/>
            </w:tcMar>
          </w:tcPr>
          <w:p w14:paraId="41633A1E" w14:textId="041715A0" w:rsidR="002C0570" w:rsidRPr="006076F3" w:rsidRDefault="002C0570" w:rsidP="002C0570">
            <w:pPr>
              <w:pStyle w:val="Paragrafoelenco"/>
              <w:numPr>
                <w:ilvl w:val="0"/>
                <w:numId w:val="45"/>
              </w:numPr>
              <w:tabs>
                <w:tab w:val="left" w:pos="426"/>
              </w:tabs>
              <w:spacing w:before="60" w:after="60" w:line="276" w:lineRule="auto"/>
              <w:ind w:left="361" w:hanging="191"/>
              <w:contextualSpacing w:val="0"/>
              <w:rPr>
                <w:rFonts w:ascii="Garamond" w:hAnsi="Garamond"/>
              </w:rPr>
            </w:pPr>
          </w:p>
        </w:tc>
        <w:tc>
          <w:tcPr>
            <w:tcW w:w="4435" w:type="dxa"/>
            <w:shd w:val="clear" w:color="auto" w:fill="auto"/>
            <w:tcMar>
              <w:top w:w="57" w:type="dxa"/>
              <w:bottom w:w="57" w:type="dxa"/>
            </w:tcMar>
          </w:tcPr>
          <w:p w14:paraId="6368B902" w14:textId="2E5315BC" w:rsidR="002C0570" w:rsidRPr="006076F3" w:rsidRDefault="002C0570" w:rsidP="002C0570">
            <w:pPr>
              <w:pStyle w:val="Paragrafoelenco"/>
              <w:numPr>
                <w:ilvl w:val="0"/>
                <w:numId w:val="46"/>
              </w:numPr>
              <w:spacing w:before="60" w:after="0" w:line="276" w:lineRule="auto"/>
              <w:ind w:left="454" w:hanging="284"/>
              <w:contextualSpacing w:val="0"/>
              <w:rPr>
                <w:rFonts w:ascii="Garamond" w:hAnsi="Garamond"/>
              </w:rPr>
            </w:pPr>
          </w:p>
        </w:tc>
      </w:tr>
    </w:tbl>
    <w:p w14:paraId="4CAB3E2D" w14:textId="6AD83932" w:rsidR="002C0570" w:rsidRPr="006076F3" w:rsidRDefault="00A518BA" w:rsidP="00A518BA">
      <w:pPr>
        <w:spacing w:before="480" w:line="276" w:lineRule="auto"/>
        <w:ind w:left="284" w:right="253"/>
        <w:rPr>
          <w:rFonts w:ascii="Garamond" w:hAnsi="Garamond"/>
        </w:rPr>
      </w:pPr>
      <w:r w:rsidRPr="006076F3">
        <w:rPr>
          <w:rFonts w:ascii="Garamond" w:hAnsi="Garamond"/>
        </w:rPr>
        <w:lastRenderedPageBreak/>
        <w:t xml:space="preserve">Polignano a </w:t>
      </w:r>
      <w:proofErr w:type="gramStart"/>
      <w:r w:rsidRPr="006076F3">
        <w:rPr>
          <w:rFonts w:ascii="Garamond" w:hAnsi="Garamond"/>
        </w:rPr>
        <w:t xml:space="preserve">Mare, </w:t>
      </w:r>
      <w:r w:rsidR="009D1BC8" w:rsidRPr="006076F3">
        <w:rPr>
          <w:rFonts w:ascii="Garamond" w:hAnsi="Garamond"/>
          <w:highlight w:val="yellow"/>
        </w:rPr>
        <w:t>..</w:t>
      </w:r>
      <w:proofErr w:type="gramEnd"/>
      <w:r w:rsidRPr="006076F3">
        <w:rPr>
          <w:rFonts w:ascii="Garamond" w:hAnsi="Garamond"/>
          <w:highlight w:val="yellow"/>
        </w:rPr>
        <w:t>/</w:t>
      </w:r>
      <w:r w:rsidR="009D1BC8" w:rsidRPr="006076F3">
        <w:rPr>
          <w:rFonts w:ascii="Garamond" w:hAnsi="Garamond"/>
          <w:highlight w:val="yellow"/>
        </w:rPr>
        <w:t>..</w:t>
      </w:r>
      <w:r w:rsidRPr="006076F3">
        <w:rPr>
          <w:rFonts w:ascii="Garamond" w:hAnsi="Garamond"/>
          <w:highlight w:val="yellow"/>
        </w:rPr>
        <w:t>/202</w:t>
      </w:r>
      <w:r w:rsidR="009D1BC8" w:rsidRPr="006076F3">
        <w:rPr>
          <w:rFonts w:ascii="Garamond" w:hAnsi="Garamond"/>
          <w:highlight w:val="yellow"/>
        </w:rPr>
        <w:t>3</w:t>
      </w:r>
    </w:p>
    <w:p w14:paraId="607D2501" w14:textId="3D9BCA5F" w:rsidR="002C0570" w:rsidRPr="006076F3" w:rsidRDefault="009D1BC8" w:rsidP="002C0570">
      <w:pPr>
        <w:spacing w:after="0" w:line="276" w:lineRule="auto"/>
        <w:ind w:left="426" w:firstLine="6378"/>
        <w:rPr>
          <w:rFonts w:ascii="Garamond" w:hAnsi="Garamond"/>
        </w:rPr>
      </w:pPr>
      <w:r w:rsidRPr="006076F3">
        <w:rPr>
          <w:rFonts w:ascii="Garamond" w:hAnsi="Garamond"/>
        </w:rPr>
        <w:t>Il</w:t>
      </w:r>
      <w:r w:rsidR="002C0570" w:rsidRPr="006076F3">
        <w:rPr>
          <w:rFonts w:ascii="Garamond" w:hAnsi="Garamond"/>
        </w:rPr>
        <w:t xml:space="preserve"> Coordinat</w:t>
      </w:r>
      <w:r w:rsidRPr="006076F3">
        <w:rPr>
          <w:rFonts w:ascii="Garamond" w:hAnsi="Garamond"/>
        </w:rPr>
        <w:t>ore</w:t>
      </w:r>
    </w:p>
    <w:p w14:paraId="3C017D57" w14:textId="1CAF6685" w:rsidR="002C0570" w:rsidRPr="006076F3" w:rsidRDefault="002C0570" w:rsidP="002C0570">
      <w:pPr>
        <w:spacing w:after="0" w:line="276" w:lineRule="auto"/>
        <w:ind w:left="426" w:firstLine="5953"/>
        <w:rPr>
          <w:rFonts w:ascii="Garamond" w:hAnsi="Garamond"/>
        </w:rPr>
      </w:pPr>
      <w:r w:rsidRPr="006076F3">
        <w:rPr>
          <w:rFonts w:ascii="Garamond" w:hAnsi="Garamond"/>
        </w:rPr>
        <w:t>Prof.</w:t>
      </w:r>
    </w:p>
    <w:p w14:paraId="2032549D" w14:textId="77777777" w:rsidR="002C0570" w:rsidRPr="006076F3" w:rsidRDefault="002C0570" w:rsidP="002C0570">
      <w:pPr>
        <w:spacing w:before="360" w:line="276" w:lineRule="auto"/>
        <w:ind w:left="426" w:firstLine="5244"/>
        <w:rPr>
          <w:rFonts w:ascii="Garamond" w:hAnsi="Garamond"/>
        </w:rPr>
      </w:pPr>
      <w:r w:rsidRPr="006076F3">
        <w:rPr>
          <w:rFonts w:ascii="Garamond" w:hAnsi="Garamond"/>
        </w:rPr>
        <w:t>____________________________________</w:t>
      </w:r>
    </w:p>
    <w:p w14:paraId="367408F8" w14:textId="77777777" w:rsidR="002E5CD0" w:rsidRPr="006076F3" w:rsidRDefault="002E5CD0" w:rsidP="00BF5B3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before="120" w:after="60" w:line="276" w:lineRule="auto"/>
        <w:rPr>
          <w:rFonts w:ascii="Garamond" w:hAnsi="Garamond"/>
          <w:color w:val="000000"/>
        </w:rPr>
      </w:pPr>
    </w:p>
    <w:sectPr w:rsidR="002E5CD0" w:rsidRPr="006076F3" w:rsidSect="00697A49">
      <w:footerReference w:type="default" r:id="rId9"/>
      <w:pgSz w:w="11906" w:h="16838"/>
      <w:pgMar w:top="993" w:right="1134" w:bottom="851" w:left="1134" w:header="0" w:footer="709" w:gutter="0"/>
      <w:pgNumType w:start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F62E1" w14:textId="77777777" w:rsidR="00D7693F" w:rsidRDefault="00D7693F" w:rsidP="00697A49">
      <w:pPr>
        <w:spacing w:after="0" w:line="240" w:lineRule="auto"/>
      </w:pPr>
      <w:r>
        <w:separator/>
      </w:r>
    </w:p>
  </w:endnote>
  <w:endnote w:type="continuationSeparator" w:id="0">
    <w:p w14:paraId="59C65F45" w14:textId="77777777" w:rsidR="00D7693F" w:rsidRDefault="00D7693F" w:rsidP="0069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5692D" w14:textId="6A13A36C" w:rsidR="001B3183" w:rsidRDefault="001B3183">
    <w:pPr>
      <w:pStyle w:val="Pidipagina1"/>
      <w:jc w:val="right"/>
    </w:pPr>
    <w:r>
      <w:rPr>
        <w:rFonts w:ascii="Tahoma" w:hAnsi="Tahoma" w:cs="Tahoma"/>
      </w:rPr>
      <w:fldChar w:fldCharType="begin"/>
    </w:r>
    <w:r>
      <w:rPr>
        <w:rFonts w:ascii="Tahoma" w:hAnsi="Tahoma" w:cs="Tahoma"/>
      </w:rPr>
      <w:instrText>PAGE</w:instrText>
    </w:r>
    <w:r>
      <w:rPr>
        <w:rFonts w:ascii="Tahoma" w:hAnsi="Tahoma" w:cs="Tahoma"/>
      </w:rPr>
      <w:fldChar w:fldCharType="separate"/>
    </w:r>
    <w:r w:rsidR="00B1505B">
      <w:rPr>
        <w:rFonts w:ascii="Tahoma" w:hAnsi="Tahoma" w:cs="Tahoma"/>
        <w:noProof/>
      </w:rPr>
      <w:t>5</w:t>
    </w:r>
    <w:r>
      <w:rPr>
        <w:rFonts w:ascii="Tahoma" w:hAnsi="Tahoma" w:cs="Tahoma"/>
      </w:rPr>
      <w:fldChar w:fldCharType="end"/>
    </w:r>
  </w:p>
  <w:p w14:paraId="4050E473" w14:textId="77777777" w:rsidR="001B3183" w:rsidRDefault="001B3183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F4B7D" w14:textId="77777777" w:rsidR="00D7693F" w:rsidRDefault="00D7693F" w:rsidP="00697A49">
      <w:pPr>
        <w:spacing w:after="0" w:line="240" w:lineRule="auto"/>
      </w:pPr>
      <w:r>
        <w:separator/>
      </w:r>
    </w:p>
  </w:footnote>
  <w:footnote w:type="continuationSeparator" w:id="0">
    <w:p w14:paraId="6040E55E" w14:textId="77777777" w:rsidR="00D7693F" w:rsidRDefault="00D7693F" w:rsidP="00697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B9A"/>
    <w:multiLevelType w:val="hybridMultilevel"/>
    <w:tmpl w:val="7A9AC0FE"/>
    <w:lvl w:ilvl="0" w:tplc="6B424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723C"/>
    <w:multiLevelType w:val="hybridMultilevel"/>
    <w:tmpl w:val="8EDE874C"/>
    <w:lvl w:ilvl="0" w:tplc="D01C626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1C9F"/>
    <w:multiLevelType w:val="multilevel"/>
    <w:tmpl w:val="634826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035290"/>
    <w:multiLevelType w:val="multilevel"/>
    <w:tmpl w:val="500C5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8593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17F9F"/>
    <w:multiLevelType w:val="hybridMultilevel"/>
    <w:tmpl w:val="A3FED546"/>
    <w:lvl w:ilvl="0" w:tplc="704A2C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 w15:restartNumberingAfterBreak="0">
    <w:nsid w:val="332C4D5C"/>
    <w:multiLevelType w:val="hybridMultilevel"/>
    <w:tmpl w:val="FD1001B4"/>
    <w:lvl w:ilvl="0" w:tplc="155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5F01"/>
    <w:multiLevelType w:val="hybridMultilevel"/>
    <w:tmpl w:val="810AC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5D56E0"/>
    <w:multiLevelType w:val="hybridMultilevel"/>
    <w:tmpl w:val="2DF812DA"/>
    <w:lvl w:ilvl="0" w:tplc="71FC4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0FA4"/>
    <w:multiLevelType w:val="hybridMultilevel"/>
    <w:tmpl w:val="6196112A"/>
    <w:lvl w:ilvl="0" w:tplc="0798AE18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B8179E7"/>
    <w:multiLevelType w:val="multilevel"/>
    <w:tmpl w:val="C85E6902"/>
    <w:lvl w:ilvl="0">
      <w:start w:val="15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916A4"/>
    <w:multiLevelType w:val="hybridMultilevel"/>
    <w:tmpl w:val="39968132"/>
    <w:lvl w:ilvl="0" w:tplc="F196B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F5156"/>
    <w:multiLevelType w:val="hybridMultilevel"/>
    <w:tmpl w:val="1B2CE9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53205"/>
    <w:multiLevelType w:val="multilevel"/>
    <w:tmpl w:val="564057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F6C66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A5C2B"/>
    <w:multiLevelType w:val="multilevel"/>
    <w:tmpl w:val="4B042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C6158"/>
    <w:multiLevelType w:val="hybridMultilevel"/>
    <w:tmpl w:val="4AB8C7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43D88"/>
    <w:multiLevelType w:val="hybridMultilevel"/>
    <w:tmpl w:val="598A944A"/>
    <w:lvl w:ilvl="0" w:tplc="8842D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30C2E"/>
    <w:multiLevelType w:val="hybridMultilevel"/>
    <w:tmpl w:val="A816D91E"/>
    <w:lvl w:ilvl="0" w:tplc="6DF4B9B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24536EA"/>
    <w:multiLevelType w:val="multilevel"/>
    <w:tmpl w:val="D0A0201C"/>
    <w:lvl w:ilvl="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34" w15:restartNumberingAfterBreak="0">
    <w:nsid w:val="69DE3CD5"/>
    <w:multiLevelType w:val="hybridMultilevel"/>
    <w:tmpl w:val="E4785812"/>
    <w:lvl w:ilvl="0" w:tplc="2F90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966EF"/>
    <w:multiLevelType w:val="hybridMultilevel"/>
    <w:tmpl w:val="B364A7B8"/>
    <w:lvl w:ilvl="0" w:tplc="EBD4D25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E3593"/>
    <w:multiLevelType w:val="hybridMultilevel"/>
    <w:tmpl w:val="05201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640BF"/>
    <w:multiLevelType w:val="multilevel"/>
    <w:tmpl w:val="FE74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B32D7"/>
    <w:multiLevelType w:val="hybridMultilevel"/>
    <w:tmpl w:val="D5E40AD0"/>
    <w:lvl w:ilvl="0" w:tplc="155A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43DC1"/>
    <w:multiLevelType w:val="hybridMultilevel"/>
    <w:tmpl w:val="A5D44E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960EC"/>
    <w:multiLevelType w:val="multilevel"/>
    <w:tmpl w:val="EF6A4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1A22A1B"/>
    <w:multiLevelType w:val="multilevel"/>
    <w:tmpl w:val="3704D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45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60F7CDF"/>
    <w:multiLevelType w:val="multilevel"/>
    <w:tmpl w:val="82B4A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8094E"/>
    <w:multiLevelType w:val="hybridMultilevel"/>
    <w:tmpl w:val="59DCC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42"/>
  </w:num>
  <w:num w:numId="4">
    <w:abstractNumId w:val="20"/>
  </w:num>
  <w:num w:numId="5">
    <w:abstractNumId w:val="41"/>
  </w:num>
  <w:num w:numId="6">
    <w:abstractNumId w:val="1"/>
  </w:num>
  <w:num w:numId="7">
    <w:abstractNumId w:val="11"/>
  </w:num>
  <w:num w:numId="8">
    <w:abstractNumId w:val="49"/>
  </w:num>
  <w:num w:numId="9">
    <w:abstractNumId w:val="44"/>
  </w:num>
  <w:num w:numId="10">
    <w:abstractNumId w:val="27"/>
  </w:num>
  <w:num w:numId="11">
    <w:abstractNumId w:val="5"/>
  </w:num>
  <w:num w:numId="12">
    <w:abstractNumId w:val="15"/>
  </w:num>
  <w:num w:numId="13">
    <w:abstractNumId w:val="14"/>
  </w:num>
  <w:num w:numId="14">
    <w:abstractNumId w:val="2"/>
  </w:num>
  <w:num w:numId="15">
    <w:abstractNumId w:val="3"/>
  </w:num>
  <w:num w:numId="16">
    <w:abstractNumId w:val="43"/>
  </w:num>
  <w:num w:numId="17">
    <w:abstractNumId w:val="21"/>
  </w:num>
  <w:num w:numId="18">
    <w:abstractNumId w:val="25"/>
  </w:num>
  <w:num w:numId="19">
    <w:abstractNumId w:val="16"/>
  </w:num>
  <w:num w:numId="20">
    <w:abstractNumId w:val="47"/>
  </w:num>
  <w:num w:numId="21">
    <w:abstractNumId w:val="23"/>
  </w:num>
  <w:num w:numId="22">
    <w:abstractNumId w:val="38"/>
  </w:num>
  <w:num w:numId="23">
    <w:abstractNumId w:val="7"/>
  </w:num>
  <w:num w:numId="24">
    <w:abstractNumId w:val="26"/>
  </w:num>
  <w:num w:numId="25">
    <w:abstractNumId w:val="29"/>
  </w:num>
  <w:num w:numId="26">
    <w:abstractNumId w:val="8"/>
  </w:num>
  <w:num w:numId="27">
    <w:abstractNumId w:val="46"/>
  </w:num>
  <w:num w:numId="28">
    <w:abstractNumId w:val="30"/>
  </w:num>
  <w:num w:numId="29">
    <w:abstractNumId w:val="28"/>
  </w:num>
  <w:num w:numId="30">
    <w:abstractNumId w:val="48"/>
  </w:num>
  <w:num w:numId="31">
    <w:abstractNumId w:val="13"/>
  </w:num>
  <w:num w:numId="32">
    <w:abstractNumId w:val="10"/>
  </w:num>
  <w:num w:numId="33">
    <w:abstractNumId w:val="45"/>
  </w:num>
  <w:num w:numId="34">
    <w:abstractNumId w:val="17"/>
  </w:num>
  <w:num w:numId="35">
    <w:abstractNumId w:val="33"/>
  </w:num>
  <w:num w:numId="36">
    <w:abstractNumId w:val="19"/>
  </w:num>
  <w:num w:numId="37">
    <w:abstractNumId w:val="40"/>
  </w:num>
  <w:num w:numId="38">
    <w:abstractNumId w:val="34"/>
  </w:num>
  <w:num w:numId="39">
    <w:abstractNumId w:val="24"/>
  </w:num>
  <w:num w:numId="40">
    <w:abstractNumId w:val="22"/>
  </w:num>
  <w:num w:numId="41">
    <w:abstractNumId w:val="9"/>
  </w:num>
  <w:num w:numId="42">
    <w:abstractNumId w:val="36"/>
  </w:num>
  <w:num w:numId="43">
    <w:abstractNumId w:val="39"/>
  </w:num>
  <w:num w:numId="44">
    <w:abstractNumId w:val="12"/>
  </w:num>
  <w:num w:numId="45">
    <w:abstractNumId w:val="18"/>
  </w:num>
  <w:num w:numId="46">
    <w:abstractNumId w:val="0"/>
  </w:num>
  <w:num w:numId="47">
    <w:abstractNumId w:val="32"/>
  </w:num>
  <w:num w:numId="48">
    <w:abstractNumId w:val="31"/>
  </w:num>
  <w:num w:numId="49">
    <w:abstractNumId w:val="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49"/>
    <w:rsid w:val="00053834"/>
    <w:rsid w:val="000639D1"/>
    <w:rsid w:val="00073FFA"/>
    <w:rsid w:val="000741B1"/>
    <w:rsid w:val="000865BD"/>
    <w:rsid w:val="00096D19"/>
    <w:rsid w:val="0010564A"/>
    <w:rsid w:val="0011769D"/>
    <w:rsid w:val="00147499"/>
    <w:rsid w:val="001905AE"/>
    <w:rsid w:val="001A6A44"/>
    <w:rsid w:val="001B3183"/>
    <w:rsid w:val="0027206D"/>
    <w:rsid w:val="00274F3B"/>
    <w:rsid w:val="00285F19"/>
    <w:rsid w:val="002A1C6E"/>
    <w:rsid w:val="002A34F4"/>
    <w:rsid w:val="002B5147"/>
    <w:rsid w:val="002C0570"/>
    <w:rsid w:val="002E386C"/>
    <w:rsid w:val="002E5CD0"/>
    <w:rsid w:val="002E6747"/>
    <w:rsid w:val="002E7048"/>
    <w:rsid w:val="0030062B"/>
    <w:rsid w:val="003466C9"/>
    <w:rsid w:val="003621EC"/>
    <w:rsid w:val="00365603"/>
    <w:rsid w:val="00392D30"/>
    <w:rsid w:val="00392DAA"/>
    <w:rsid w:val="003955ED"/>
    <w:rsid w:val="00397DB5"/>
    <w:rsid w:val="003A1B39"/>
    <w:rsid w:val="003C0441"/>
    <w:rsid w:val="00401718"/>
    <w:rsid w:val="00460396"/>
    <w:rsid w:val="004727CD"/>
    <w:rsid w:val="004941C1"/>
    <w:rsid w:val="00501134"/>
    <w:rsid w:val="00554265"/>
    <w:rsid w:val="00563EB2"/>
    <w:rsid w:val="00566B38"/>
    <w:rsid w:val="00587A09"/>
    <w:rsid w:val="00597888"/>
    <w:rsid w:val="005A4C58"/>
    <w:rsid w:val="005A50DC"/>
    <w:rsid w:val="005D0717"/>
    <w:rsid w:val="005D70DD"/>
    <w:rsid w:val="005E0D0D"/>
    <w:rsid w:val="005F6204"/>
    <w:rsid w:val="006076F3"/>
    <w:rsid w:val="00625308"/>
    <w:rsid w:val="00642D5D"/>
    <w:rsid w:val="00664EB8"/>
    <w:rsid w:val="00691A27"/>
    <w:rsid w:val="00692A52"/>
    <w:rsid w:val="00697A49"/>
    <w:rsid w:val="006A6FE2"/>
    <w:rsid w:val="006F2BB9"/>
    <w:rsid w:val="006F3ECA"/>
    <w:rsid w:val="00733E9E"/>
    <w:rsid w:val="0076306D"/>
    <w:rsid w:val="0076568E"/>
    <w:rsid w:val="007743D4"/>
    <w:rsid w:val="00795BFB"/>
    <w:rsid w:val="007D1443"/>
    <w:rsid w:val="007F23C6"/>
    <w:rsid w:val="007F391F"/>
    <w:rsid w:val="008006B0"/>
    <w:rsid w:val="00820FE5"/>
    <w:rsid w:val="00821F1E"/>
    <w:rsid w:val="00825F43"/>
    <w:rsid w:val="00836C03"/>
    <w:rsid w:val="008507B0"/>
    <w:rsid w:val="00915629"/>
    <w:rsid w:val="00937971"/>
    <w:rsid w:val="00950B2C"/>
    <w:rsid w:val="00980E74"/>
    <w:rsid w:val="0098254D"/>
    <w:rsid w:val="0099530E"/>
    <w:rsid w:val="009A2F2A"/>
    <w:rsid w:val="009C07AD"/>
    <w:rsid w:val="009C133E"/>
    <w:rsid w:val="009C19F6"/>
    <w:rsid w:val="009D1BC8"/>
    <w:rsid w:val="009D3763"/>
    <w:rsid w:val="009D74B9"/>
    <w:rsid w:val="009F6592"/>
    <w:rsid w:val="00A05AA3"/>
    <w:rsid w:val="00A518BA"/>
    <w:rsid w:val="00A77F61"/>
    <w:rsid w:val="00A87E14"/>
    <w:rsid w:val="00A9630A"/>
    <w:rsid w:val="00AC245E"/>
    <w:rsid w:val="00AF02B5"/>
    <w:rsid w:val="00AF2A1A"/>
    <w:rsid w:val="00B1505B"/>
    <w:rsid w:val="00B21480"/>
    <w:rsid w:val="00B31EEB"/>
    <w:rsid w:val="00B5564D"/>
    <w:rsid w:val="00B769B3"/>
    <w:rsid w:val="00B76D64"/>
    <w:rsid w:val="00B903FD"/>
    <w:rsid w:val="00BC4AE7"/>
    <w:rsid w:val="00BD6055"/>
    <w:rsid w:val="00BD7801"/>
    <w:rsid w:val="00BD78E5"/>
    <w:rsid w:val="00BF1434"/>
    <w:rsid w:val="00BF30A3"/>
    <w:rsid w:val="00BF5B3B"/>
    <w:rsid w:val="00C03882"/>
    <w:rsid w:val="00C05C7D"/>
    <w:rsid w:val="00C13159"/>
    <w:rsid w:val="00C41F70"/>
    <w:rsid w:val="00C72B8F"/>
    <w:rsid w:val="00C73AFA"/>
    <w:rsid w:val="00C77CB3"/>
    <w:rsid w:val="00C82378"/>
    <w:rsid w:val="00C935A4"/>
    <w:rsid w:val="00CA57FF"/>
    <w:rsid w:val="00CB69E8"/>
    <w:rsid w:val="00CE5ED1"/>
    <w:rsid w:val="00D1408A"/>
    <w:rsid w:val="00D2105A"/>
    <w:rsid w:val="00D2269F"/>
    <w:rsid w:val="00D23821"/>
    <w:rsid w:val="00D35F94"/>
    <w:rsid w:val="00D42CAB"/>
    <w:rsid w:val="00D4508C"/>
    <w:rsid w:val="00D7693F"/>
    <w:rsid w:val="00D76B6C"/>
    <w:rsid w:val="00DC6E10"/>
    <w:rsid w:val="00E04210"/>
    <w:rsid w:val="00E10FCF"/>
    <w:rsid w:val="00E2628C"/>
    <w:rsid w:val="00E37539"/>
    <w:rsid w:val="00E443A2"/>
    <w:rsid w:val="00E87EBF"/>
    <w:rsid w:val="00ED54B3"/>
    <w:rsid w:val="00ED7983"/>
    <w:rsid w:val="00F549BE"/>
    <w:rsid w:val="00F842FD"/>
    <w:rsid w:val="00F87265"/>
    <w:rsid w:val="00F91041"/>
    <w:rsid w:val="00FB03BA"/>
    <w:rsid w:val="00FC176D"/>
    <w:rsid w:val="00FD4333"/>
    <w:rsid w:val="00FE7C16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056C"/>
  <w15:docId w15:val="{89DDB94F-60D4-441F-9F5A-650AE57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561EC"/>
    <w:pPr>
      <w:spacing w:after="160" w:line="259" w:lineRule="auto"/>
    </w:pPr>
    <w:rPr>
      <w:sz w:val="22"/>
    </w:rPr>
  </w:style>
  <w:style w:type="paragraph" w:styleId="Titolo1">
    <w:name w:val="heading 1"/>
    <w:basedOn w:val="Paragrafoelenco"/>
    <w:next w:val="Normale"/>
    <w:uiPriority w:val="9"/>
    <w:qFormat/>
    <w:rsid w:val="00AC245E"/>
    <w:pPr>
      <w:keepNext/>
      <w:keepLines/>
      <w:shd w:val="clear" w:color="auto" w:fill="9CC2E5" w:themeFill="accent1" w:themeFillTint="99"/>
      <w:spacing w:before="240" w:after="240" w:line="240" w:lineRule="auto"/>
      <w:ind w:left="227" w:hanging="227"/>
      <w:contextualSpacing w:val="0"/>
      <w:outlineLvl w:val="0"/>
    </w:pPr>
    <w:rPr>
      <w:rFonts w:ascii="Garamond" w:eastAsia="Tahoma" w:hAnsi="Garamond" w:cs="Tahoma"/>
      <w:b/>
      <w:bCs/>
      <w:color w:val="222A35" w:themeColor="text2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1"/>
    <w:uiPriority w:val="9"/>
    <w:unhideWhenUsed/>
    <w:qFormat/>
    <w:rsid w:val="00C77CB3"/>
    <w:pPr>
      <w:keepNext/>
      <w:keepLines/>
      <w:spacing w:before="120" w:after="240"/>
      <w:ind w:left="568" w:hanging="284"/>
      <w:outlineLvl w:val="1"/>
    </w:pPr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customStyle="1" w:styleId="Titolo31">
    <w:name w:val="Titolo 31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customStyle="1" w:styleId="Titolo41">
    <w:name w:val="Titolo 41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75F53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224E0"/>
  </w:style>
  <w:style w:type="character" w:customStyle="1" w:styleId="Titolo3Carattere">
    <w:name w:val="Titolo 3 Carattere"/>
    <w:basedOn w:val="Carpredefinitoparagrafo"/>
    <w:link w:val="Titolo31"/>
    <w:qFormat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A3B7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77215C"/>
    <w:rPr>
      <w:rFonts w:eastAsiaTheme="majorEastAsia" w:cstheme="majorBidi"/>
      <w:color w:val="44546A" w:themeColor="text2"/>
      <w:sz w:val="28"/>
      <w:szCs w:val="28"/>
      <w:shd w:val="clear" w:color="auto" w:fill="BDD6EE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1"/>
    <w:uiPriority w:val="9"/>
    <w:qFormat/>
    <w:rsid w:val="003C3F18"/>
    <w:rPr>
      <w:rFonts w:eastAsiaTheme="majorEastAsia" w:cstheme="majorBidi"/>
      <w:b/>
      <w:bCs/>
      <w:iCs/>
      <w:color w:val="5B9BD5" w:themeColor="accent1"/>
    </w:rPr>
  </w:style>
  <w:style w:type="character" w:customStyle="1" w:styleId="TitoloCarattere">
    <w:name w:val="Titolo Carattere"/>
    <w:basedOn w:val="Carpredefinitoparagrafo"/>
    <w:link w:val="Titolo"/>
    <w:qFormat/>
    <w:rsid w:val="00A830AC"/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character" w:customStyle="1" w:styleId="qowt-font6-calibri">
    <w:name w:val="qowt-font6-calibri"/>
    <w:basedOn w:val="Carpredefinitoparagrafo"/>
    <w:qFormat/>
    <w:rsid w:val="00775A1C"/>
  </w:style>
  <w:style w:type="character" w:styleId="Enfasigrassetto">
    <w:name w:val="Strong"/>
    <w:basedOn w:val="Carpredefinitoparagrafo"/>
    <w:uiPriority w:val="22"/>
    <w:qFormat/>
    <w:rsid w:val="005C08C2"/>
    <w:rPr>
      <w:b/>
      <w:bCs/>
    </w:rPr>
  </w:style>
  <w:style w:type="character" w:customStyle="1" w:styleId="WW8Num2z0">
    <w:name w:val="WW8Num2z0"/>
    <w:qFormat/>
    <w:rsid w:val="00697A49"/>
    <w:rPr>
      <w:rFonts w:ascii="Tahoma" w:hAnsi="Tahoma" w:cs="Tahoma"/>
      <w:b/>
    </w:rPr>
  </w:style>
  <w:style w:type="paragraph" w:styleId="Titolo">
    <w:name w:val="Title"/>
    <w:basedOn w:val="Normale"/>
    <w:next w:val="Corpotesto"/>
    <w:link w:val="TitoloCarattere"/>
    <w:qFormat/>
    <w:rsid w:val="00A830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it-IT"/>
    </w:rPr>
  </w:style>
  <w:style w:type="paragraph" w:styleId="Corpotesto">
    <w:name w:val="Body Text"/>
    <w:basedOn w:val="Normale"/>
    <w:link w:val="Corpo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697A49"/>
    <w:rPr>
      <w:rFonts w:cs="Lucida Sans"/>
    </w:rPr>
  </w:style>
  <w:style w:type="paragraph" w:customStyle="1" w:styleId="Didascalia1">
    <w:name w:val="Didascalia1"/>
    <w:basedOn w:val="Normale"/>
    <w:qFormat/>
    <w:rsid w:val="00697A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97A49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97A49"/>
  </w:style>
  <w:style w:type="paragraph" w:customStyle="1" w:styleId="Intestazione1">
    <w:name w:val="Intestazione1"/>
    <w:basedOn w:val="Normale"/>
    <w:link w:val="IntestazioneCarattere"/>
    <w:uiPriority w:val="99"/>
    <w:unhideWhenUsed/>
    <w:qFormat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8C61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3">
    <w:name w:val="Titolo_3"/>
    <w:basedOn w:val="Titolo21"/>
    <w:qFormat/>
    <w:rsid w:val="00A830AC"/>
    <w:pPr>
      <w:keepLines w:val="0"/>
      <w:suppressAutoHyphens/>
      <w:spacing w:before="120" w:after="0" w:line="360" w:lineRule="auto"/>
      <w:ind w:left="142"/>
      <w:jc w:val="both"/>
    </w:pPr>
    <w:rPr>
      <w:rFonts w:ascii="Arial" w:eastAsia="Times New Roman" w:hAnsi="Arial" w:cs="Arial"/>
      <w:b w:val="0"/>
      <w:i/>
      <w:color w:val="auto"/>
      <w:sz w:val="22"/>
      <w:szCs w:val="22"/>
      <w:lang w:eastAsia="zh-CN"/>
    </w:rPr>
  </w:style>
  <w:style w:type="paragraph" w:customStyle="1" w:styleId="qowt-stl-default">
    <w:name w:val="qowt-stl-default"/>
    <w:basedOn w:val="Normale"/>
    <w:qFormat/>
    <w:rsid w:val="00775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346557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qowt-li-70">
    <w:name w:val="qowt-li-7_0"/>
    <w:basedOn w:val="Normale"/>
    <w:qFormat/>
    <w:rsid w:val="00B301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697A49"/>
  </w:style>
  <w:style w:type="paragraph" w:customStyle="1" w:styleId="Contenutotabella">
    <w:name w:val="Contenuto tabella"/>
    <w:basedOn w:val="Normale"/>
    <w:qFormat/>
    <w:rsid w:val="00697A49"/>
    <w:pPr>
      <w:suppressLineNumbers/>
    </w:pPr>
  </w:style>
  <w:style w:type="paragraph" w:customStyle="1" w:styleId="Titolotabella">
    <w:name w:val="Titolo tabella"/>
    <w:basedOn w:val="Contenutotabella"/>
    <w:qFormat/>
    <w:rsid w:val="00697A49"/>
    <w:pPr>
      <w:jc w:val="center"/>
    </w:pPr>
    <w:rPr>
      <w:b/>
      <w:bCs/>
    </w:rPr>
  </w:style>
  <w:style w:type="numbering" w:customStyle="1" w:styleId="WW8Num2">
    <w:name w:val="WW8Num2"/>
    <w:qFormat/>
    <w:rsid w:val="00697A49"/>
  </w:style>
  <w:style w:type="table" w:styleId="Grigliatabella">
    <w:name w:val="Table Grid"/>
    <w:basedOn w:val="Tabellanormale"/>
    <w:uiPriority w:val="59"/>
    <w:rsid w:val="00A75F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lencochiaro-Colore5">
    <w:name w:val="Light List Accent 5"/>
    <w:basedOn w:val="Tabellanormale"/>
    <w:uiPriority w:val="61"/>
    <w:rsid w:val="00BA3B7D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4E64C1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237C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12">
    <w:name w:val="Sfondo chiaro - Colore 12"/>
    <w:basedOn w:val="Tabellanormale"/>
    <w:uiPriority w:val="60"/>
    <w:rsid w:val="00775A1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190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0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05AE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5AE"/>
    <w:rPr>
      <w:b/>
      <w:bCs/>
      <w:szCs w:val="20"/>
    </w:rPr>
  </w:style>
  <w:style w:type="character" w:customStyle="1" w:styleId="Titolo2Carattere1">
    <w:name w:val="Titolo 2 Carattere1"/>
    <w:basedOn w:val="Carpredefinitoparagrafo"/>
    <w:link w:val="Titolo2"/>
    <w:uiPriority w:val="9"/>
    <w:rsid w:val="00C77CB3"/>
    <w:rPr>
      <w:rFonts w:ascii="Garamond" w:eastAsiaTheme="majorEastAsia" w:hAnsi="Garamond" w:cstheme="majorBidi"/>
      <w:color w:val="323E4F" w:themeColor="text2" w:themeShade="BF"/>
      <w:sz w:val="24"/>
      <w:szCs w:val="26"/>
    </w:rPr>
  </w:style>
  <w:style w:type="paragraph" w:styleId="Pidipagina">
    <w:name w:val="foot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C19F6"/>
    <w:rPr>
      <w:sz w:val="22"/>
    </w:rPr>
  </w:style>
  <w:style w:type="paragraph" w:styleId="Intestazione">
    <w:name w:val="header"/>
    <w:basedOn w:val="Normale"/>
    <w:uiPriority w:val="99"/>
    <w:unhideWhenUsed/>
    <w:rsid w:val="009C19F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9C19F6"/>
    <w:rPr>
      <w:sz w:val="22"/>
    </w:rPr>
  </w:style>
  <w:style w:type="paragraph" w:customStyle="1" w:styleId="Figura">
    <w:name w:val="Figura"/>
    <w:basedOn w:val="Normale"/>
    <w:qFormat/>
    <w:rsid w:val="009C19F6"/>
    <w:pPr>
      <w:keepNext/>
      <w:numPr>
        <w:numId w:val="19"/>
      </w:numPr>
      <w:spacing w:after="200" w:line="276" w:lineRule="auto"/>
      <w:jc w:val="center"/>
    </w:pPr>
    <w:rPr>
      <w:rFonts w:ascii="Calibri" w:eastAsia="Calibri" w:hAnsi="Calibri" w:cs="Calibri"/>
      <w:b/>
      <w:sz w:val="20"/>
    </w:rPr>
  </w:style>
  <w:style w:type="paragraph" w:styleId="Nessunaspaziatura">
    <w:name w:val="No Spacing"/>
    <w:uiPriority w:val="1"/>
    <w:qFormat/>
    <w:rsid w:val="005E0D0D"/>
    <w:rPr>
      <w:b/>
      <w:sz w:val="24"/>
    </w:rPr>
  </w:style>
  <w:style w:type="character" w:styleId="Collegamentoipertestuale">
    <w:name w:val="Hyperlink"/>
    <w:basedOn w:val="Carpredefinitoparagrafo"/>
    <w:uiPriority w:val="99"/>
    <w:unhideWhenUsed/>
    <w:qFormat/>
    <w:rsid w:val="00F842F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842F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42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7C64-BF46-4D49-874E-BFBA231D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Esami di Stato</cp:lastModifiedBy>
  <cp:revision>2</cp:revision>
  <cp:lastPrinted>2022-09-23T15:29:00Z</cp:lastPrinted>
  <dcterms:created xsi:type="dcterms:W3CDTF">2024-01-08T12:50:00Z</dcterms:created>
  <dcterms:modified xsi:type="dcterms:W3CDTF">2024-01-08T12:50:00Z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